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BFA" w:rsidRDefault="00DD0E69">
      <w:pPr>
        <w:jc w:val="right"/>
        <w:rPr>
          <w:rFonts w:ascii="ＭＳ Ｐゴシック" w:eastAsia="ＭＳ Ｐゴシック" w:hAnsi="ＭＳ Ｐゴシック"/>
          <w:sz w:val="24"/>
          <w:bdr w:val="single" w:sz="4" w:space="0" w:color="auto"/>
        </w:rPr>
      </w:pPr>
      <w:r>
        <w:rPr>
          <w:rFonts w:ascii="ＭＳ ゴシック" w:eastAsia="ＭＳ ゴシック" w:hAnsi="ＭＳ ゴシック" w:hint="eastAsia"/>
          <w:noProof/>
          <w:sz w:val="26"/>
        </w:rPr>
        <mc:AlternateContent>
          <mc:Choice Requires="wps">
            <w:drawing>
              <wp:anchor distT="0" distB="0" distL="114300" distR="114300" simplePos="0" relativeHeight="251679744" behindDoc="0" locked="0" layoutInCell="1" allowOverlap="1" wp14:anchorId="7227855B" wp14:editId="7133EC04">
                <wp:simplePos x="0" y="0"/>
                <wp:positionH relativeFrom="margin">
                  <wp:align>right</wp:align>
                </wp:positionH>
                <wp:positionV relativeFrom="paragraph">
                  <wp:posOffset>-329622</wp:posOffset>
                </wp:positionV>
                <wp:extent cx="636564" cy="315131"/>
                <wp:effectExtent l="0" t="0" r="11430" b="27940"/>
                <wp:wrapNone/>
                <wp:docPr id="12" name="テキスト ボックス 12"/>
                <wp:cNvGraphicFramePr/>
                <a:graphic xmlns:a="http://schemas.openxmlformats.org/drawingml/2006/main">
                  <a:graphicData uri="http://schemas.microsoft.com/office/word/2010/wordprocessingShape">
                    <wps:wsp>
                      <wps:cNvSpPr txBox="1"/>
                      <wps:spPr>
                        <a:xfrm>
                          <a:off x="0" y="0"/>
                          <a:ext cx="636564" cy="315131"/>
                        </a:xfrm>
                        <a:prstGeom prst="rect">
                          <a:avLst/>
                        </a:prstGeom>
                        <a:solidFill>
                          <a:schemeClr val="lt1"/>
                        </a:solidFill>
                        <a:ln w="6350">
                          <a:solidFill>
                            <a:prstClr val="black"/>
                          </a:solidFill>
                        </a:ln>
                      </wps:spPr>
                      <wps:txbx>
                        <w:txbxContent>
                          <w:p w:rsidR="00DD0E69" w:rsidRPr="00C907E8" w:rsidRDefault="00DD0E69" w:rsidP="00DD0E69">
                            <w:pPr>
                              <w:jc w:val="center"/>
                              <w:rPr>
                                <w:rFonts w:ascii="ＭＳ Ｐゴシック" w:eastAsia="ＭＳ Ｐゴシック" w:hAnsi="ＭＳ Ｐゴシック" w:hint="eastAsia"/>
                              </w:rPr>
                            </w:pPr>
                            <w:r w:rsidRPr="00C907E8">
                              <w:rPr>
                                <w:rFonts w:ascii="ＭＳ Ｐゴシック" w:eastAsia="ＭＳ Ｐゴシック" w:hAnsi="ＭＳ Ｐゴシック" w:hint="eastAsia"/>
                              </w:rPr>
                              <w:t>別紙</w:t>
                            </w:r>
                            <w:r>
                              <w:rPr>
                                <w:rFonts w:ascii="ＭＳ Ｐゴシック" w:eastAsia="ＭＳ Ｐゴシック" w:hAnsi="ＭＳ Ｐ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7855B" id="_x0000_t202" coordsize="21600,21600" o:spt="202" path="m,l,21600r21600,l21600,xe">
                <v:stroke joinstyle="miter"/>
                <v:path gradientshapeok="t" o:connecttype="rect"/>
              </v:shapetype>
              <v:shape id="テキスト ボックス 12" o:spid="_x0000_s1026" type="#_x0000_t202" style="position:absolute;left:0;text-align:left;margin-left:-1.1pt;margin-top:-25.95pt;width:50.1pt;height:24.8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" fillcolor="white [3201]" strokeweight=".5pt">
                <v:textbox>
                  <w:txbxContent>
                    <w:p w:rsidR="00DD0E69" w:rsidRPr="00C907E8" w:rsidRDefault="00DD0E69" w:rsidP="00DD0E69">
                      <w:pPr>
                        <w:jc w:val="center"/>
                        <w:rPr>
                          <w:rFonts w:ascii="ＭＳ Ｐゴシック" w:eastAsia="ＭＳ Ｐゴシック" w:hAnsi="ＭＳ Ｐゴシック" w:hint="eastAsia"/>
                        </w:rPr>
                      </w:pPr>
                      <w:r w:rsidRPr="00C907E8">
                        <w:rPr>
                          <w:rFonts w:ascii="ＭＳ Ｐゴシック" w:eastAsia="ＭＳ Ｐゴシック" w:hAnsi="ＭＳ Ｐゴシック" w:hint="eastAsia"/>
                        </w:rPr>
                        <w:t>別紙</w:t>
                      </w:r>
                      <w:r>
                        <w:rPr>
                          <w:rFonts w:ascii="ＭＳ Ｐゴシック" w:eastAsia="ＭＳ Ｐゴシック" w:hAnsi="ＭＳ Ｐゴシック" w:hint="eastAsia"/>
                        </w:rPr>
                        <w:t>３</w:t>
                      </w:r>
                    </w:p>
                  </w:txbxContent>
                </v:textbox>
                <w10:wrap anchorx="margin"/>
              </v:shape>
            </w:pict>
          </mc:Fallback>
        </mc:AlternateContent>
      </w:r>
    </w:p>
    <w:p w:rsidR="004A4BFA" w:rsidRDefault="004A4BFA">
      <w:pPr>
        <w:jc w:val="right"/>
        <w:rPr>
          <w:rFonts w:ascii="ＭＳ Ｐゴシック" w:eastAsia="ＭＳ Ｐゴシック" w:hAnsi="ＭＳ Ｐゴシック"/>
          <w:sz w:val="24"/>
          <w:bdr w:val="single" w:sz="4" w:space="0" w:color="auto"/>
        </w:rPr>
      </w:pPr>
    </w:p>
    <w:p w:rsidR="004A4BFA" w:rsidRDefault="004A4BFA">
      <w:pPr>
        <w:jc w:val="right"/>
        <w:rPr>
          <w:rFonts w:ascii="ＭＳ Ｐゴシック" w:eastAsia="ＭＳ Ｐゴシック" w:hAnsi="ＭＳ Ｐゴシック"/>
          <w:sz w:val="24"/>
          <w:bdr w:val="single" w:sz="4" w:space="0" w:color="auto"/>
        </w:rPr>
      </w:pPr>
    </w:p>
    <w:p w:rsidR="004A4BFA" w:rsidRDefault="004A4BFA">
      <w:pPr>
        <w:jc w:val="right"/>
        <w:rPr>
          <w:rFonts w:ascii="ＭＳ Ｐゴシック" w:eastAsia="ＭＳ Ｐゴシック" w:hAnsi="ＭＳ Ｐゴシック"/>
          <w:sz w:val="24"/>
        </w:rPr>
      </w:pPr>
    </w:p>
    <w:p w:rsidR="004A4BFA" w:rsidRDefault="004A4BFA">
      <w:pPr>
        <w:rPr>
          <w:rFonts w:ascii="ＭＳ Ｐゴシック" w:eastAsia="ＭＳ Ｐゴシック" w:hAnsi="ＭＳ Ｐゴシック"/>
          <w:b/>
          <w:sz w:val="48"/>
        </w:rPr>
      </w:pPr>
      <w:bookmarkStart w:id="0" w:name="_GoBack"/>
      <w:bookmarkEnd w:id="0"/>
    </w:p>
    <w:p w:rsidR="004A4BFA" w:rsidRDefault="004A4BFA">
      <w:pPr>
        <w:rPr>
          <w:rFonts w:ascii="ＭＳ Ｐゴシック" w:eastAsia="ＭＳ Ｐゴシック" w:hAnsi="ＭＳ Ｐゴシック"/>
          <w:b/>
          <w:sz w:val="48"/>
        </w:rPr>
      </w:pPr>
    </w:p>
    <w:p w:rsidR="004A4BFA" w:rsidRDefault="004A4BFA">
      <w:pPr>
        <w:rPr>
          <w:rFonts w:ascii="ＭＳ Ｐゴシック" w:eastAsia="ＭＳ Ｐゴシック" w:hAnsi="ＭＳ Ｐゴシック"/>
          <w:b/>
          <w:sz w:val="48"/>
        </w:rPr>
      </w:pPr>
    </w:p>
    <w:p w:rsidR="004A4BFA" w:rsidRDefault="004A4BFA">
      <w:pPr>
        <w:rPr>
          <w:rFonts w:ascii="ＭＳ Ｐゴシック" w:eastAsia="ＭＳ Ｐゴシック" w:hAnsi="ＭＳ Ｐゴシック"/>
          <w:b/>
          <w:sz w:val="48"/>
        </w:rPr>
      </w:pPr>
    </w:p>
    <w:p w:rsidR="004A4BFA" w:rsidRDefault="004A4BFA">
      <w:pPr>
        <w:rPr>
          <w:rFonts w:ascii="ＭＳ Ｐゴシック" w:eastAsia="ＭＳ Ｐゴシック" w:hAnsi="ＭＳ Ｐゴシック"/>
          <w:b/>
          <w:sz w:val="48"/>
        </w:rPr>
      </w:pPr>
    </w:p>
    <w:p w:rsidR="004A4BFA" w:rsidRDefault="00A058D6">
      <w:pPr>
        <w:ind w:firstLineChars="100" w:firstLine="482"/>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令和６</w:t>
      </w:r>
      <w:r w:rsidR="0071303C">
        <w:rPr>
          <w:rFonts w:ascii="HG丸ｺﾞｼｯｸM-PRO" w:eastAsia="HG丸ｺﾞｼｯｸM-PRO" w:hAnsi="HG丸ｺﾞｼｯｸM-PRO" w:hint="eastAsia"/>
          <w:b/>
          <w:sz w:val="48"/>
        </w:rPr>
        <w:t>年度</w:t>
      </w:r>
    </w:p>
    <w:p w:rsidR="004A4BFA" w:rsidRDefault="0071303C">
      <w:pPr>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静岡県森林・林業技術研究発表会</w:t>
      </w:r>
    </w:p>
    <w:p w:rsidR="004A4BFA" w:rsidRDefault="004A4BFA">
      <w:pPr>
        <w:jc w:val="center"/>
        <w:rPr>
          <w:rFonts w:ascii="HG丸ｺﾞｼｯｸM-PRO" w:eastAsia="HG丸ｺﾞｼｯｸM-PRO" w:hAnsi="HG丸ｺﾞｼｯｸM-PRO"/>
          <w:b/>
        </w:rPr>
      </w:pPr>
    </w:p>
    <w:p w:rsidR="004A4BFA" w:rsidRDefault="0071303C">
      <w:pPr>
        <w:jc w:val="center"/>
        <w:rPr>
          <w:rFonts w:asciiTheme="majorEastAsia" w:eastAsiaTheme="majorEastAsia" w:hAnsiTheme="majorEastAsia"/>
        </w:rPr>
      </w:pPr>
      <w:r>
        <w:rPr>
          <w:rFonts w:ascii="HG丸ｺﾞｼｯｸM-PRO" w:eastAsia="HG丸ｺﾞｼｯｸM-PRO" w:hAnsi="HG丸ｺﾞｼｯｸM-PRO" w:hint="eastAsia"/>
          <w:b/>
          <w:sz w:val="72"/>
        </w:rPr>
        <w:t>発　表　概　要</w:t>
      </w: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4A4BFA">
      <w:pPr>
        <w:jc w:val="center"/>
        <w:rPr>
          <w:rFonts w:asciiTheme="majorEastAsia" w:eastAsiaTheme="majorEastAsia" w:hAnsiTheme="majorEastAsia"/>
        </w:rPr>
      </w:pPr>
    </w:p>
    <w:p w:rsidR="004A4BFA" w:rsidRDefault="00A058D6">
      <w:pPr>
        <w:ind w:firstLineChars="1000" w:firstLine="2100"/>
        <w:rPr>
          <w:rFonts w:asciiTheme="majorEastAsia" w:eastAsiaTheme="majorEastAsia" w:hAnsiTheme="majorEastAsia"/>
        </w:rPr>
      </w:pPr>
      <w:r w:rsidRPr="00A058D6">
        <w:rPr>
          <w:rFonts w:asciiTheme="majorEastAsia" w:eastAsiaTheme="majorEastAsia" w:hAnsiTheme="majorEastAsia" w:hint="eastAsia"/>
        </w:rPr>
        <w:lastRenderedPageBreak/>
        <w:t>用宗地区第二線堤の保安林の課題と対応策</w:t>
      </w:r>
      <w:r w:rsidR="007150EF">
        <w:rPr>
          <w:rFonts w:asciiTheme="majorEastAsia" w:eastAsiaTheme="majorEastAsia" w:hAnsiTheme="majorEastAsia" w:hint="eastAsia"/>
        </w:rPr>
        <w:t>について</w:t>
      </w:r>
      <w:r w:rsidR="0071303C">
        <w:rPr>
          <w:rFonts w:hint="eastAsia"/>
          <w:noProof/>
        </w:rPr>
        <mc:AlternateContent>
          <mc:Choice Requires="wps">
            <w:drawing>
              <wp:anchor distT="0" distB="0" distL="114300" distR="114300" simplePos="0" relativeHeight="13" behindDoc="0" locked="0" layoutInCell="1" hidden="0" allowOverlap="1">
                <wp:simplePos x="0" y="0"/>
                <wp:positionH relativeFrom="margin">
                  <wp:posOffset>635</wp:posOffset>
                </wp:positionH>
                <wp:positionV relativeFrom="margin">
                  <wp:posOffset>13970</wp:posOffset>
                </wp:positionV>
                <wp:extent cx="628650" cy="266700"/>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No.１</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5pt;margin-top:1.1pt;width:49.5pt;height:21pt;z-index:13;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">
                <v:textbo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Pr>
                          <w:rFonts w:asciiTheme="majorEastAsia" w:eastAsiaTheme="majorEastAsia" w:hAnsiTheme="majorEastAsia" w:hint="eastAsia"/>
                        </w:rPr>
                        <w:t>１</w:t>
                      </w:r>
                    </w:p>
                  </w:txbxContent>
                </v:textbox>
                <w10:wrap anchorx="margin" anchory="margin"/>
              </v:shape>
            </w:pict>
          </mc:Fallback>
        </mc:AlternateContent>
      </w:r>
    </w:p>
    <w:p w:rsidR="004A4BFA" w:rsidRDefault="00A058D6" w:rsidP="00A058D6">
      <w:pPr>
        <w:wordWrap w:val="0"/>
        <w:jc w:val="right"/>
        <w:rPr>
          <w:rFonts w:asciiTheme="majorEastAsia" w:eastAsiaTheme="majorEastAsia" w:hAnsiTheme="majorEastAsia"/>
        </w:rPr>
      </w:pPr>
      <w:r>
        <w:rPr>
          <w:rFonts w:asciiTheme="majorEastAsia" w:eastAsiaTheme="majorEastAsia" w:hAnsiTheme="majorEastAsia" w:hint="eastAsia"/>
        </w:rPr>
        <w:t>静岡県</w:t>
      </w:r>
      <w:r w:rsidRPr="00A058D6">
        <w:rPr>
          <w:rFonts w:asciiTheme="majorEastAsia" w:eastAsiaTheme="majorEastAsia" w:hAnsiTheme="majorEastAsia" w:hint="eastAsia"/>
        </w:rPr>
        <w:t>中部農林事務所　治山課</w:t>
      </w:r>
      <w:r w:rsidR="0071303C">
        <w:rPr>
          <w:rFonts w:asciiTheme="majorEastAsia" w:eastAsiaTheme="majorEastAsia" w:hAnsiTheme="majorEastAsia" w:hint="eastAsia"/>
        </w:rPr>
        <w:t xml:space="preserve">　</w:t>
      </w:r>
      <w:r w:rsidRPr="00A058D6">
        <w:rPr>
          <w:rFonts w:asciiTheme="majorEastAsia" w:eastAsiaTheme="majorEastAsia" w:hAnsiTheme="majorEastAsia" w:hint="eastAsia"/>
        </w:rPr>
        <w:t>技師　原　麗衣</w:t>
      </w:r>
    </w:p>
    <w:p w:rsidR="004A4BFA" w:rsidRDefault="004A4BFA">
      <w:pPr>
        <w:jc w:val="right"/>
        <w:rPr>
          <w:rFonts w:asciiTheme="majorEastAsia" w:eastAsiaTheme="majorEastAsia" w:hAnsiTheme="majorEastAsia"/>
        </w:rPr>
      </w:pPr>
    </w:p>
    <w:p w:rsidR="00A058D6" w:rsidRPr="00A058D6" w:rsidRDefault="00A058D6" w:rsidP="00A058D6">
      <w:pPr>
        <w:ind w:firstLineChars="100" w:firstLine="210"/>
      </w:pPr>
      <w:r w:rsidRPr="00A058D6">
        <w:rPr>
          <w:rFonts w:hint="eastAsia"/>
        </w:rPr>
        <w:t>静岡市駿河区用宗地区の保安林は、潮害防備保安林として指定されている。町内会所有の第二線堤の保安林は住宅地に隣接しており、マツの枝葉等の落下による近隣住民からの苦情がある。さらに、台風などの強風時には、枝の落下や倒木により建物等が破損する危険性もある。中部農林事務所は、令和</w:t>
      </w:r>
      <w:r w:rsidRPr="00A058D6">
        <w:t>5年度に県単事業により、町内会から要望のあった計6本</w:t>
      </w:r>
      <w:r w:rsidRPr="00A058D6">
        <w:rPr>
          <w:rFonts w:hint="eastAsia"/>
        </w:rPr>
        <w:t>を危険木として伐採</w:t>
      </w:r>
      <w:r w:rsidRPr="00A058D6">
        <w:t xml:space="preserve">した。 </w:t>
      </w:r>
    </w:p>
    <w:p w:rsidR="00A058D6" w:rsidRPr="00A058D6" w:rsidRDefault="00A058D6" w:rsidP="00A058D6">
      <w:pPr>
        <w:ind w:firstLineChars="100" w:firstLine="210"/>
      </w:pPr>
      <w:r w:rsidRPr="00A058D6">
        <w:rPr>
          <w:rFonts w:hint="eastAsia"/>
        </w:rPr>
        <w:t>指定施業要件により、択伐および間伐による樹種転換の実施は難易度が高く、危険木の処理においても高額な伐採費用や植栽樹種の選定などの課題が存在する。また、伐採により孤立した保安林の機能が十分に発揮されるかどうかも不明である。</w:t>
      </w:r>
    </w:p>
    <w:p w:rsidR="004A4BFA" w:rsidRDefault="00A058D6" w:rsidP="00A058D6">
      <w:pPr>
        <w:ind w:firstLineChars="100" w:firstLine="210"/>
      </w:pPr>
      <w:r w:rsidRPr="00A058D6">
        <w:t xml:space="preserve"> 本研究では、保安林としての管理を続ける上での課題を検討し、</w:t>
      </w:r>
      <w:r w:rsidR="00AF128B">
        <w:rPr>
          <w:rFonts w:hint="eastAsia"/>
        </w:rPr>
        <w:t>保安林機能の維持増進に向けた取組</w:t>
      </w:r>
      <w:r w:rsidRPr="00A058D6">
        <w:rPr>
          <w:rFonts w:hint="eastAsia"/>
        </w:rPr>
        <w:t>について</w:t>
      </w:r>
      <w:r w:rsidRPr="00A058D6">
        <w:t>報告する。</w:t>
      </w:r>
    </w:p>
    <w:p w:rsidR="004A4BFA" w:rsidRDefault="004A4BFA"/>
    <w:p w:rsidR="00A058D6" w:rsidRDefault="00A058D6"/>
    <w:p w:rsidR="00A058D6" w:rsidRDefault="00A058D6"/>
    <w:p w:rsidR="00A058D6" w:rsidRDefault="00A058D6"/>
    <w:p w:rsidR="00A058D6" w:rsidRDefault="00A058D6"/>
    <w:p w:rsidR="00A058D6" w:rsidRDefault="00A058D6"/>
    <w:p w:rsidR="00A058D6" w:rsidRDefault="00A058D6"/>
    <w:p w:rsidR="00A058D6" w:rsidRDefault="00A058D6"/>
    <w:p w:rsidR="004A4BFA" w:rsidRDefault="0071303C">
      <w:r>
        <w:rPr>
          <w:rFonts w:hint="eastAsia"/>
          <w:noProof/>
        </w:rPr>
        <mc:AlternateContent>
          <mc:Choice Requires="wps">
            <w:drawing>
              <wp:inline distT="0" distB="0" distL="0" distR="0">
                <wp:extent cx="5686425" cy="0"/>
                <wp:effectExtent l="0" t="635" r="29210" b="10795"/>
                <wp:docPr id="1027" name="直線コネクタ 13"/>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1914ED" id="直線コネクタ 13"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" strokecolor="black [3213]" strokeweight="1.5pt">
                <w10:anchorlock/>
              </v:line>
            </w:pict>
          </mc:Fallback>
        </mc:AlternateContent>
      </w:r>
    </w:p>
    <w:p w:rsidR="004A4BFA" w:rsidRDefault="00A058D6">
      <w:pPr>
        <w:jc w:val="center"/>
        <w:rPr>
          <w:rFonts w:asciiTheme="majorEastAsia" w:eastAsiaTheme="majorEastAsia" w:hAnsiTheme="majorEastAsia"/>
        </w:rPr>
      </w:pPr>
      <w:r>
        <w:rPr>
          <w:rFonts w:hint="eastAsia"/>
          <w:noProof/>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margin">
                  <wp:posOffset>4643120</wp:posOffset>
                </wp:positionV>
                <wp:extent cx="628650" cy="266700"/>
                <wp:effectExtent l="0" t="0" r="19050" b="19050"/>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4A4BFA" w:rsidRDefault="0071303C">
                            <w:pPr>
                              <w:jc w:val="center"/>
                            </w:pPr>
                            <w:r>
                              <w:rPr>
                                <w:rFonts w:ascii="ＭＳ ゴシック" w:eastAsia="ＭＳ ゴシック" w:hAnsi="ＭＳ ゴシック" w:hint="eastAsia"/>
                              </w:rPr>
                              <w:t>No.２</w:t>
                            </w:r>
                          </w:p>
                        </w:txbxContent>
                      </wps:txbx>
                      <wps:bodyPr rot="0" vertOverflow="overflow" horzOverflow="overflow" wrap="square" anchor="ctr" anchorCtr="0"/>
                    </wps:wsp>
                  </a:graphicData>
                </a:graphic>
              </wp:anchor>
            </w:drawing>
          </mc:Choice>
          <mc:Fallback>
            <w:pict>
              <v:shape id="_x0000_s1027" type="#_x0000_t202" style="position:absolute;left:0;text-align:left;margin-left:0;margin-top:365.6pt;width:49.5pt;height:21pt;z-index:3;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">
                <v:textbox>
                  <w:txbxContent>
                    <w:p w:rsidR="004A4BFA" w:rsidRDefault="0071303C">
                      <w:pPr>
                        <w:jc w:val="center"/>
                      </w:pPr>
                      <w:r>
                        <w:rPr>
                          <w:rFonts w:ascii="ＭＳ ゴシック" w:eastAsia="ＭＳ ゴシック" w:hAnsi="ＭＳ ゴシック" w:hint="eastAsia"/>
                        </w:rPr>
                        <w:t>No.</w:t>
                      </w:r>
                      <w:r>
                        <w:rPr>
                          <w:rFonts w:ascii="ＭＳ ゴシック" w:eastAsia="ＭＳ ゴシック" w:hAnsi="ＭＳ ゴシック" w:hint="eastAsia"/>
                        </w:rPr>
                        <w:t>２</w:t>
                      </w:r>
                    </w:p>
                  </w:txbxContent>
                </v:textbox>
                <w10:wrap anchorx="margin" anchory="margin"/>
              </v:shape>
            </w:pict>
          </mc:Fallback>
        </mc:AlternateContent>
      </w:r>
      <w:r w:rsidRPr="00A058D6">
        <w:rPr>
          <w:rFonts w:asciiTheme="majorEastAsia" w:eastAsiaTheme="majorEastAsia" w:hAnsiTheme="majorEastAsia" w:hint="eastAsia"/>
        </w:rPr>
        <w:t>秋葉山県営林における更新伐の取組について</w:t>
      </w:r>
    </w:p>
    <w:p w:rsidR="004A4BFA" w:rsidRDefault="0071303C" w:rsidP="00A058D6">
      <w:pPr>
        <w:wordWrap w:val="0"/>
        <w:jc w:val="right"/>
        <w:rPr>
          <w:rFonts w:asciiTheme="majorEastAsia" w:eastAsiaTheme="majorEastAsia" w:hAnsiTheme="majorEastAsia"/>
        </w:rPr>
      </w:pPr>
      <w:r>
        <w:rPr>
          <w:rFonts w:asciiTheme="majorEastAsia" w:eastAsiaTheme="majorEastAsia" w:hAnsiTheme="majorEastAsia" w:hint="eastAsia"/>
        </w:rPr>
        <w:t>静岡県</w:t>
      </w:r>
      <w:r w:rsidR="009225EF">
        <w:rPr>
          <w:rFonts w:asciiTheme="majorEastAsia" w:eastAsiaTheme="majorEastAsia" w:hAnsiTheme="majorEastAsia" w:hint="eastAsia"/>
        </w:rPr>
        <w:t>西部農林事務所</w:t>
      </w:r>
      <w:r w:rsidR="00A058D6" w:rsidRPr="00A058D6">
        <w:rPr>
          <w:rFonts w:asciiTheme="majorEastAsia" w:eastAsiaTheme="majorEastAsia" w:hAnsiTheme="majorEastAsia" w:hint="eastAsia"/>
        </w:rPr>
        <w:t>天竜農林局　森林経営課</w:t>
      </w:r>
      <w:r w:rsidR="00A058D6">
        <w:rPr>
          <w:rFonts w:asciiTheme="majorEastAsia" w:eastAsiaTheme="majorEastAsia" w:hAnsiTheme="majorEastAsia" w:hint="eastAsia"/>
        </w:rPr>
        <w:t xml:space="preserve">　</w:t>
      </w:r>
      <w:r w:rsidR="00A058D6" w:rsidRPr="00A058D6">
        <w:rPr>
          <w:rFonts w:asciiTheme="majorEastAsia" w:eastAsiaTheme="majorEastAsia" w:hAnsiTheme="majorEastAsia" w:hint="eastAsia"/>
        </w:rPr>
        <w:t>技師　田上</w:t>
      </w:r>
      <w:r w:rsidR="009225EF">
        <w:rPr>
          <w:rFonts w:asciiTheme="majorEastAsia" w:eastAsiaTheme="majorEastAsia" w:hAnsiTheme="majorEastAsia" w:hint="eastAsia"/>
        </w:rPr>
        <w:t xml:space="preserve">　</w:t>
      </w:r>
      <w:r w:rsidR="00A058D6" w:rsidRPr="00A058D6">
        <w:rPr>
          <w:rFonts w:asciiTheme="majorEastAsia" w:eastAsiaTheme="majorEastAsia" w:hAnsiTheme="majorEastAsia" w:hint="eastAsia"/>
        </w:rPr>
        <w:t>寧々</w:t>
      </w:r>
    </w:p>
    <w:p w:rsidR="004A4BFA" w:rsidRDefault="004A4BFA"/>
    <w:p w:rsidR="00A058D6" w:rsidRPr="00A058D6" w:rsidRDefault="00A058D6" w:rsidP="00A058D6">
      <w:r>
        <w:rPr>
          <w:rFonts w:hint="eastAsia"/>
        </w:rPr>
        <w:t xml:space="preserve">　</w:t>
      </w:r>
      <w:r w:rsidRPr="00A058D6">
        <w:rPr>
          <w:rFonts w:hint="eastAsia"/>
        </w:rPr>
        <w:t>秋葉山県営林は、浜松市天竜区に位置し、「静岡悠久の森づくりプラン」において、豊かな自然環境財として次世代へ継承していくことを目的とした「静岡悠久の森」として位置づけられている。</w:t>
      </w:r>
    </w:p>
    <w:p w:rsidR="00A058D6" w:rsidRPr="00A058D6" w:rsidRDefault="00A058D6" w:rsidP="000F5EE9">
      <w:pPr>
        <w:ind w:firstLineChars="100" w:firstLine="210"/>
      </w:pPr>
      <w:r w:rsidRPr="00A058D6">
        <w:rPr>
          <w:rFonts w:hint="eastAsia"/>
        </w:rPr>
        <w:t>標準伐期齢以上のスギ・ヒノキ林を主体とする森林で、全域が水源かん養保安林に指定されており、林床の植生が豊富な「巨樹の森」に誘導するとともに、水源涵養機能・自然環境保全機能を維持増進するため、平成25年度から森林経営計画を樹立し、利用間伐や保育間伐、路網の整備といった施業を行ってきた。しかし、林齢構成は高齢級に著しく偏っており、若い20年生以下が0％となっている状況にある。</w:t>
      </w:r>
    </w:p>
    <w:p w:rsidR="00A058D6" w:rsidRPr="00A058D6" w:rsidRDefault="00A058D6" w:rsidP="00A058D6">
      <w:r w:rsidRPr="00A058D6">
        <w:rPr>
          <w:rFonts w:hint="eastAsia"/>
        </w:rPr>
        <w:t xml:space="preserve">　そのため、林齢の平準化を図り、「2050年カーボンニュートラル」の実現に向け、新たな二酸化炭素吸収源対策として、令和５年度から更新伐・再造林の取組を開始し、初年度は約11haの更新伐を実施した。</w:t>
      </w:r>
    </w:p>
    <w:p w:rsidR="004A4BFA" w:rsidRPr="00A058D6" w:rsidRDefault="00A058D6" w:rsidP="00A058D6">
      <w:r w:rsidRPr="00A058D6">
        <w:rPr>
          <w:rFonts w:hint="eastAsia"/>
        </w:rPr>
        <w:t xml:space="preserve">　本研究発表は、秋葉山県営林における新たな試みとなる、更新伐の取組について紹介するとともに、今後の方向性を考察するものである。</w:t>
      </w:r>
    </w:p>
    <w:p w:rsidR="004A4BFA" w:rsidRDefault="004A4BFA"/>
    <w:p w:rsidR="004A4BFA" w:rsidRDefault="004A4BFA"/>
    <w:p w:rsidR="00A058D6" w:rsidRDefault="0071303C">
      <w:pPr>
        <w:ind w:left="1680" w:hanging="1680"/>
        <w:jc w:val="center"/>
        <w:rPr>
          <w:rFonts w:asciiTheme="majorEastAsia" w:eastAsiaTheme="majorEastAsia" w:hAnsiTheme="majorEastAsia"/>
        </w:rPr>
      </w:pPr>
      <w:r>
        <w:rPr>
          <w:rFonts w:asciiTheme="majorEastAsia" w:eastAsiaTheme="majorEastAsia" w:hAnsiTheme="majorEastAsia" w:hint="eastAsia"/>
        </w:rPr>
        <w:t xml:space="preserve">　</w:t>
      </w:r>
    </w:p>
    <w:p w:rsidR="00A058D6" w:rsidRDefault="00A058D6">
      <w:pPr>
        <w:widowControl/>
        <w:jc w:val="left"/>
        <w:rPr>
          <w:rFonts w:asciiTheme="majorEastAsia" w:eastAsiaTheme="majorEastAsia" w:hAnsiTheme="majorEastAsia"/>
        </w:rPr>
      </w:pPr>
      <w:r>
        <w:rPr>
          <w:rFonts w:asciiTheme="majorEastAsia" w:eastAsiaTheme="majorEastAsia" w:hAnsiTheme="majorEastAsia"/>
        </w:rPr>
        <w:br w:type="page"/>
      </w:r>
    </w:p>
    <w:p w:rsidR="004A4BFA" w:rsidRDefault="00A058D6">
      <w:pPr>
        <w:ind w:left="1680" w:hanging="1680"/>
        <w:jc w:val="center"/>
        <w:rPr>
          <w:rFonts w:asciiTheme="majorEastAsia" w:eastAsiaTheme="majorEastAsia" w:hAnsiTheme="majorEastAsia"/>
          <w:color w:val="000000" w:themeColor="text1"/>
        </w:rPr>
      </w:pPr>
      <w:r>
        <w:rPr>
          <w:rFonts w:hint="eastAsia"/>
          <w:noProof/>
        </w:rPr>
        <w:lastRenderedPageBreak/>
        <mc:AlternateContent>
          <mc:Choice Requires="wps">
            <w:drawing>
              <wp:anchor distT="0" distB="0" distL="114300" distR="114300" simplePos="0" relativeHeight="16" behindDoc="0" locked="0" layoutInCell="1" hidden="0" allowOverlap="1">
                <wp:simplePos x="0" y="0"/>
                <wp:positionH relativeFrom="margin">
                  <wp:align>left</wp:align>
                </wp:positionH>
                <wp:positionV relativeFrom="margin">
                  <wp:posOffset>9525</wp:posOffset>
                </wp:positionV>
                <wp:extent cx="628650" cy="266700"/>
                <wp:effectExtent l="0" t="0" r="19050" b="19050"/>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No.３</w:t>
                            </w:r>
                          </w:p>
                        </w:txbxContent>
                      </wps:txbx>
                      <wps:bodyPr rot="0" vertOverflow="overflow" horzOverflow="overflow" wrap="square" anchor="ctr" anchorCtr="0"/>
                    </wps:wsp>
                  </a:graphicData>
                </a:graphic>
              </wp:anchor>
            </w:drawing>
          </mc:Choice>
          <mc:Fallback>
            <w:pict>
              <v:shape id="_x0000_s1028" type="#_x0000_t202" style="position:absolute;left:0;text-align:left;margin-left:0;margin-top:.75pt;width:49.5pt;height:21pt;z-index:16;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">
                <v:textbo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Pr>
                          <w:rFonts w:asciiTheme="majorEastAsia" w:eastAsiaTheme="majorEastAsia" w:hAnsiTheme="majorEastAsia" w:hint="eastAsia"/>
                        </w:rPr>
                        <w:t>３</w:t>
                      </w:r>
                    </w:p>
                  </w:txbxContent>
                </v:textbox>
                <w10:wrap anchorx="margin" anchory="margin"/>
              </v:shape>
            </w:pict>
          </mc:Fallback>
        </mc:AlternateContent>
      </w:r>
      <w:r w:rsidR="0071303C">
        <w:rPr>
          <w:rFonts w:asciiTheme="majorEastAsia" w:eastAsiaTheme="majorEastAsia" w:hAnsiTheme="majorEastAsia" w:hint="eastAsia"/>
        </w:rPr>
        <w:t xml:space="preserve">　</w:t>
      </w:r>
      <w:r>
        <w:rPr>
          <w:rFonts w:asciiTheme="majorEastAsia" w:eastAsiaTheme="majorEastAsia" w:hAnsiTheme="majorEastAsia" w:hint="eastAsia"/>
          <w:color w:val="000000" w:themeColor="text1"/>
        </w:rPr>
        <w:t xml:space="preserve">　</w:t>
      </w:r>
      <w:r w:rsidRPr="00A058D6">
        <w:rPr>
          <w:rFonts w:asciiTheme="majorEastAsia" w:eastAsiaTheme="majorEastAsia" w:hAnsiTheme="majorEastAsia" w:hint="eastAsia"/>
          <w:color w:val="000000" w:themeColor="text1"/>
        </w:rPr>
        <w:t>未利用木材のバイオマス発電燃料化に向けた、集材、運搬方法の効率化検討</w:t>
      </w:r>
    </w:p>
    <w:p w:rsidR="004A4BFA" w:rsidRDefault="00A058D6" w:rsidP="00A058D6">
      <w:pPr>
        <w:wordWrap w:val="0"/>
        <w:ind w:left="1680" w:hanging="1680"/>
        <w:jc w:val="right"/>
        <w:rPr>
          <w:rFonts w:asciiTheme="majorEastAsia" w:eastAsiaTheme="majorEastAsia" w:hAnsiTheme="majorEastAsia"/>
          <w:color w:val="000000" w:themeColor="text1"/>
        </w:rPr>
      </w:pPr>
      <w:r w:rsidRPr="00A058D6">
        <w:rPr>
          <w:rFonts w:asciiTheme="majorEastAsia" w:eastAsiaTheme="majorEastAsia" w:hAnsiTheme="majorEastAsia" w:hint="eastAsia"/>
          <w:color w:val="000000" w:themeColor="text1"/>
        </w:rPr>
        <w:t>フォレストエナジー株式会社</w:t>
      </w:r>
      <w:r>
        <w:rPr>
          <w:rFonts w:asciiTheme="majorEastAsia" w:eastAsiaTheme="majorEastAsia" w:hAnsiTheme="majorEastAsia" w:hint="eastAsia"/>
          <w:color w:val="000000" w:themeColor="text1"/>
        </w:rPr>
        <w:t xml:space="preserve">　</w:t>
      </w:r>
      <w:r w:rsidRPr="00A058D6">
        <w:rPr>
          <w:rFonts w:asciiTheme="majorEastAsia" w:eastAsiaTheme="majorEastAsia" w:hAnsiTheme="majorEastAsia" w:hint="eastAsia"/>
          <w:color w:val="000000" w:themeColor="text1"/>
        </w:rPr>
        <w:t>森林資源循環部　シニアマネージャー</w:t>
      </w:r>
      <w:r>
        <w:rPr>
          <w:rFonts w:asciiTheme="majorEastAsia" w:eastAsiaTheme="majorEastAsia" w:hAnsiTheme="majorEastAsia" w:hint="eastAsia"/>
          <w:color w:val="000000" w:themeColor="text1"/>
        </w:rPr>
        <w:t xml:space="preserve">　</w:t>
      </w:r>
      <w:r w:rsidRPr="00A058D6">
        <w:rPr>
          <w:rFonts w:asciiTheme="majorEastAsia" w:eastAsiaTheme="majorEastAsia" w:hAnsiTheme="majorEastAsia" w:hint="eastAsia"/>
          <w:color w:val="000000" w:themeColor="text1"/>
        </w:rPr>
        <w:t>成瀬　将史</w:t>
      </w:r>
    </w:p>
    <w:p w:rsidR="004A4BFA" w:rsidRDefault="004A4BFA">
      <w:pPr>
        <w:rPr>
          <w:color w:val="000000" w:themeColor="text1"/>
        </w:rPr>
      </w:pPr>
    </w:p>
    <w:p w:rsidR="00A058D6" w:rsidRPr="00A058D6" w:rsidRDefault="00A058D6" w:rsidP="00A058D6">
      <w:pPr>
        <w:ind w:firstLineChars="100" w:firstLine="210"/>
        <w:rPr>
          <w:color w:val="000000" w:themeColor="text1"/>
        </w:rPr>
      </w:pPr>
      <w:r w:rsidRPr="00A058D6">
        <w:rPr>
          <w:rFonts w:hint="eastAsia"/>
          <w:color w:val="000000" w:themeColor="text1"/>
        </w:rPr>
        <w:t>当社</w:t>
      </w:r>
      <w:r w:rsidRPr="00A058D6">
        <w:rPr>
          <w:color w:val="000000" w:themeColor="text1"/>
        </w:rPr>
        <w:t>は、袋井市において、静岡県産の未利用材を中心とした国産材を100%利用し</w:t>
      </w:r>
      <w:r w:rsidRPr="00A058D6">
        <w:rPr>
          <w:rFonts w:hint="eastAsia"/>
          <w:color w:val="000000" w:themeColor="text1"/>
        </w:rPr>
        <w:t>た</w:t>
      </w:r>
      <w:r w:rsidRPr="00A058D6">
        <w:rPr>
          <w:color w:val="000000" w:themeColor="text1"/>
        </w:rPr>
        <w:t>発電所を建設・運営することを計画しており、2024年12月の運転開始を目指してい</w:t>
      </w:r>
      <w:r w:rsidRPr="00A058D6">
        <w:rPr>
          <w:rFonts w:hint="eastAsia"/>
          <w:color w:val="000000" w:themeColor="text1"/>
        </w:rPr>
        <w:t>る。</w:t>
      </w:r>
    </w:p>
    <w:p w:rsidR="00A058D6" w:rsidRPr="00A058D6" w:rsidRDefault="00A058D6" w:rsidP="00A058D6">
      <w:pPr>
        <w:ind w:firstLineChars="100" w:firstLine="210"/>
        <w:rPr>
          <w:color w:val="000000" w:themeColor="text1"/>
        </w:rPr>
      </w:pPr>
      <w:r w:rsidRPr="00A058D6">
        <w:rPr>
          <w:rFonts w:hint="eastAsia"/>
          <w:color w:val="000000" w:themeColor="text1"/>
        </w:rPr>
        <w:t>当社の事業実施にあたっては、未利用木材の効率的な調達が重要であるため、県の「未利用木材活用トライアル事業」を活用した取組を実施したので、その内容や検証結果を報告する。</w:t>
      </w:r>
    </w:p>
    <w:p w:rsidR="00A058D6" w:rsidRPr="00A058D6" w:rsidRDefault="00A058D6" w:rsidP="00A058D6">
      <w:pPr>
        <w:ind w:firstLineChars="100" w:firstLine="210"/>
        <w:rPr>
          <w:color w:val="000000" w:themeColor="text1"/>
        </w:rPr>
      </w:pPr>
      <w:r w:rsidRPr="00A058D6">
        <w:rPr>
          <w:rFonts w:hint="eastAsia"/>
          <w:color w:val="000000" w:themeColor="text1"/>
        </w:rPr>
        <w:t>このトライアル事業では、皆伐施行地（車両系・架線系）で林地残材となっていた枝条や梢端部を（A）</w:t>
      </w:r>
      <w:r w:rsidRPr="00A058D6">
        <w:rPr>
          <w:color w:val="000000" w:themeColor="text1"/>
        </w:rPr>
        <w:t>小型切削チッパーにより現地</w:t>
      </w:r>
      <w:r w:rsidRPr="00A058D6">
        <w:rPr>
          <w:rFonts w:hint="eastAsia"/>
          <w:color w:val="000000" w:themeColor="text1"/>
        </w:rPr>
        <w:t>破砕した後、チップはフレコンバッグに投入し、チッパーを回送したトラックにより運搬、（B）中型切削チッパーにより現地破砕した後、10t深ダンプにより運搬した。</w:t>
      </w:r>
    </w:p>
    <w:p w:rsidR="00A058D6" w:rsidRPr="00A058D6" w:rsidRDefault="00A058D6" w:rsidP="00A058D6">
      <w:pPr>
        <w:ind w:firstLineChars="100" w:firstLine="210"/>
        <w:rPr>
          <w:color w:val="000000" w:themeColor="text1"/>
        </w:rPr>
      </w:pPr>
    </w:p>
    <w:p w:rsidR="00A058D6" w:rsidRPr="00A058D6" w:rsidRDefault="00A058D6" w:rsidP="00A058D6">
      <w:pPr>
        <w:ind w:firstLineChars="100" w:firstLine="210"/>
        <w:rPr>
          <w:color w:val="000000" w:themeColor="text1"/>
        </w:rPr>
      </w:pPr>
      <w:r w:rsidRPr="00A058D6">
        <w:rPr>
          <w:rFonts w:hint="eastAsia"/>
          <w:color w:val="000000" w:themeColor="text1"/>
        </w:rPr>
        <w:t>検証は、以下の２点について実施した。</w:t>
      </w:r>
    </w:p>
    <w:p w:rsidR="00A058D6" w:rsidRPr="00A058D6" w:rsidRDefault="00C15F21" w:rsidP="00C15F21">
      <w:pPr>
        <w:ind w:leftChars="100" w:left="420" w:hangingChars="100" w:hanging="210"/>
        <w:rPr>
          <w:color w:val="000000" w:themeColor="text1"/>
        </w:rPr>
      </w:pPr>
      <w:r>
        <w:rPr>
          <w:rFonts w:hint="eastAsia"/>
          <w:color w:val="000000" w:themeColor="text1"/>
        </w:rPr>
        <w:t>①</w:t>
      </w:r>
      <w:r w:rsidR="00A058D6" w:rsidRPr="00A058D6">
        <w:rPr>
          <w:rFonts w:hint="eastAsia"/>
          <w:color w:val="000000" w:themeColor="text1"/>
        </w:rPr>
        <w:t>架線系全木集材と車両系短幹集材それぞれの未利用木材の集積費用、未利用木材の販売売上を加味した場合の事業採算性を比較。</w:t>
      </w:r>
    </w:p>
    <w:p w:rsidR="00A058D6" w:rsidRPr="00A058D6" w:rsidRDefault="00C15F21" w:rsidP="00C15F21">
      <w:pPr>
        <w:ind w:firstLineChars="100" w:firstLine="210"/>
        <w:rPr>
          <w:color w:val="000000" w:themeColor="text1"/>
        </w:rPr>
      </w:pPr>
      <w:r>
        <w:rPr>
          <w:rFonts w:hint="eastAsia"/>
          <w:color w:val="000000" w:themeColor="text1"/>
        </w:rPr>
        <w:t>②</w:t>
      </w:r>
      <w:r w:rsidR="00A058D6" w:rsidRPr="00A058D6">
        <w:rPr>
          <w:rFonts w:hint="eastAsia"/>
          <w:color w:val="000000" w:themeColor="text1"/>
        </w:rPr>
        <w:t>移動式破砕機を使用し山土場でチップ化、運搬することによる運搬効率改善効果を検証。</w:t>
      </w:r>
    </w:p>
    <w:p w:rsidR="00A058D6" w:rsidRPr="00A058D6" w:rsidRDefault="00A058D6" w:rsidP="00A058D6">
      <w:pPr>
        <w:ind w:firstLineChars="100" w:firstLine="210"/>
        <w:rPr>
          <w:color w:val="000000" w:themeColor="text1"/>
        </w:rPr>
      </w:pPr>
    </w:p>
    <w:p w:rsidR="00A058D6" w:rsidRPr="00A058D6" w:rsidRDefault="00A058D6" w:rsidP="00A058D6">
      <w:pPr>
        <w:ind w:firstLineChars="100" w:firstLine="210"/>
        <w:rPr>
          <w:color w:val="000000" w:themeColor="text1"/>
        </w:rPr>
      </w:pPr>
      <w:r w:rsidRPr="00A058D6">
        <w:rPr>
          <w:rFonts w:hint="eastAsia"/>
          <w:color w:val="000000" w:themeColor="text1"/>
        </w:rPr>
        <w:t>その結果、移動式チッパーによる現地破砕の効果を確認できた一方、地拵えや林地に散在した未利用木材の集積工程や手法などで課題が明らかとなった。</w:t>
      </w:r>
    </w:p>
    <w:p w:rsidR="00A058D6" w:rsidRPr="00A058D6" w:rsidRDefault="00A058D6" w:rsidP="00A058D6">
      <w:pPr>
        <w:ind w:firstLineChars="100" w:firstLine="210"/>
        <w:rPr>
          <w:color w:val="000000" w:themeColor="text1"/>
        </w:rPr>
      </w:pPr>
      <w:r w:rsidRPr="00A058D6">
        <w:rPr>
          <w:rFonts w:hint="eastAsia"/>
          <w:color w:val="000000" w:themeColor="text1"/>
        </w:rPr>
        <w:t>一方で、こうした課題を検討・改善することで、採算性の確保につながる可能性も実感することとなった。</w:t>
      </w:r>
    </w:p>
    <w:p w:rsidR="00A058D6" w:rsidRPr="00A058D6" w:rsidRDefault="00A058D6" w:rsidP="00A058D6">
      <w:pPr>
        <w:ind w:firstLineChars="100" w:firstLine="210"/>
        <w:rPr>
          <w:color w:val="000000" w:themeColor="text1"/>
        </w:rPr>
      </w:pPr>
      <w:r w:rsidRPr="00A058D6">
        <w:rPr>
          <w:rFonts w:hint="eastAsia"/>
          <w:color w:val="000000" w:themeColor="text1"/>
        </w:rPr>
        <w:t>当事業の成果と課題を生かし、県内の森林整備や林業活性化とともに、脱炭素社会の実現に貢献していく。</w:t>
      </w:r>
    </w:p>
    <w:p w:rsidR="004A4BFA" w:rsidRPr="00A058D6" w:rsidRDefault="004A4BFA" w:rsidP="00A058D6">
      <w:pPr>
        <w:ind w:firstLineChars="100" w:firstLine="210"/>
      </w:pPr>
    </w:p>
    <w:p w:rsidR="004A4BFA" w:rsidRDefault="004A4BFA"/>
    <w:p w:rsidR="004A4BFA" w:rsidRDefault="00A058D6" w:rsidP="00E20DAB">
      <w:pPr>
        <w:widowControl/>
        <w:jc w:val="center"/>
        <w:rPr>
          <w:rFonts w:asciiTheme="majorEastAsia" w:eastAsiaTheme="majorEastAsia" w:hAnsiTheme="majorEastAsia"/>
        </w:rPr>
      </w:pPr>
      <w:r>
        <w:rPr>
          <w:rFonts w:asciiTheme="majorEastAsia" w:eastAsiaTheme="majorEastAsia" w:hAnsiTheme="majorEastAsia"/>
        </w:rPr>
        <w:br w:type="page"/>
      </w:r>
      <w:r w:rsidR="00E20DAB">
        <w:rPr>
          <w:rFonts w:hint="eastAsia"/>
          <w:noProof/>
        </w:rPr>
        <w:lastRenderedPageBreak/>
        <mc:AlternateContent>
          <mc:Choice Requires="wps">
            <w:drawing>
              <wp:anchor distT="0" distB="0" distL="114300" distR="114300" simplePos="0" relativeHeight="251659264" behindDoc="0" locked="0" layoutInCell="1" hidden="0" allowOverlap="1" wp14:anchorId="1B6D0B2A" wp14:editId="41521D6E">
                <wp:simplePos x="0" y="0"/>
                <wp:positionH relativeFrom="margin">
                  <wp:align>left</wp:align>
                </wp:positionH>
                <wp:positionV relativeFrom="margin">
                  <wp:align>top</wp:align>
                </wp:positionV>
                <wp:extent cx="628650" cy="266700"/>
                <wp:effectExtent l="0" t="0" r="19050"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8D190F" w:rsidRDefault="008D190F" w:rsidP="008D190F">
                            <w:pPr>
                              <w:jc w:val="center"/>
                              <w:rPr>
                                <w:rFonts w:asciiTheme="majorEastAsia" w:eastAsiaTheme="majorEastAsia" w:hAnsiTheme="majorEastAsia"/>
                              </w:rPr>
                            </w:pPr>
                            <w:r>
                              <w:rPr>
                                <w:rFonts w:asciiTheme="majorEastAsia" w:eastAsiaTheme="majorEastAsia" w:hAnsiTheme="majorEastAsia" w:hint="eastAsia"/>
                              </w:rPr>
                              <w:t>No.４</w:t>
                            </w:r>
                          </w:p>
                        </w:txbxContent>
                      </wps:txbx>
                      <wps:bodyPr rot="0" vertOverflow="overflow" horzOverflow="overflow" wrap="square" anchor="ctr" anchorCtr="0"/>
                    </wps:wsp>
                  </a:graphicData>
                </a:graphic>
              </wp:anchor>
            </w:drawing>
          </mc:Choice>
          <mc:Fallback>
            <w:pict>
              <v:shapetype w14:anchorId="1B6D0B2A" id="_x0000_t202" coordsize="21600,21600" o:spt="202" path="m,l,21600r21600,l21600,xe">
                <v:stroke joinstyle="miter"/>
                <v:path gradientshapeok="t" o:connecttype="rect"/>
              </v:shapetype>
              <v:shape id="_x0000_s1030" type="#_x0000_t202" style="position:absolute;left:0;text-align:left;margin-left:0;margin-top:0;width:49.5pt;height:21pt;z-index:251659264;visibility:visible;mso-wrap-style:square;mso-wrap-distance-left:9pt;mso-wrap-distance-top:0;mso-wrap-distance-right:9pt;mso-wrap-distance-bottom:0;mso-position-horizontal:left;mso-position-horizontal-relative:margin;mso-position-vertical:top;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">
                <v:textbox>
                  <w:txbxContent>
                    <w:p w:rsidR="008D190F" w:rsidRDefault="008D190F" w:rsidP="008D190F">
                      <w:pPr>
                        <w:jc w:val="center"/>
                        <w:rPr>
                          <w:rFonts w:asciiTheme="majorEastAsia" w:eastAsiaTheme="majorEastAsia" w:hAnsiTheme="majorEastAsia"/>
                        </w:rPr>
                      </w:pPr>
                      <w:r>
                        <w:rPr>
                          <w:rFonts w:asciiTheme="majorEastAsia" w:eastAsiaTheme="majorEastAsia" w:hAnsiTheme="majorEastAsia" w:hint="eastAsia"/>
                        </w:rPr>
                        <w:t>No.４</w:t>
                      </w:r>
                    </w:p>
                  </w:txbxContent>
                </v:textbox>
                <w10:wrap anchorx="margin" anchory="margin"/>
              </v:shape>
            </w:pict>
          </mc:Fallback>
        </mc:AlternateContent>
      </w:r>
      <w:r w:rsidRPr="00E20DAB">
        <w:rPr>
          <w:rFonts w:asciiTheme="majorEastAsia" w:eastAsiaTheme="majorEastAsia" w:hAnsiTheme="majorEastAsia" w:hint="eastAsia"/>
          <w:w w:val="71"/>
          <w:kern w:val="0"/>
          <w:fitText w:val="6720" w:id="-936729344"/>
        </w:rPr>
        <w:t>森の家・ビジターセンターの一体管理が生む、自然普及啓発活動への効果及びその成果と今後の課</w:t>
      </w:r>
      <w:r w:rsidRPr="00E20DAB">
        <w:rPr>
          <w:rFonts w:asciiTheme="majorEastAsia" w:eastAsiaTheme="majorEastAsia" w:hAnsiTheme="majorEastAsia" w:hint="eastAsia"/>
          <w:spacing w:val="37"/>
          <w:w w:val="71"/>
          <w:kern w:val="0"/>
          <w:fitText w:val="6720" w:id="-936729344"/>
        </w:rPr>
        <w:t>題</w:t>
      </w:r>
    </w:p>
    <w:p w:rsidR="004A4BFA" w:rsidRDefault="00873028" w:rsidP="00490341">
      <w:pPr>
        <w:jc w:val="right"/>
        <w:rPr>
          <w:rFonts w:asciiTheme="majorEastAsia" w:eastAsiaTheme="majorEastAsia" w:hAnsiTheme="majorEastAsia"/>
        </w:rPr>
      </w:pPr>
      <w:r w:rsidRPr="001A5867">
        <w:rPr>
          <w:rFonts w:asciiTheme="majorEastAsia" w:eastAsiaTheme="majorEastAsia" w:hAnsiTheme="majorEastAsia" w:hint="eastAsia"/>
          <w:spacing w:val="1"/>
          <w:w w:val="87"/>
          <w:kern w:val="0"/>
          <w:fitText w:val="4410" w:id="-936742911"/>
        </w:rPr>
        <w:t>株式会社ヤタロー　地域共創事業部　森の家　支配</w:t>
      </w:r>
      <w:r w:rsidRPr="001A5867">
        <w:rPr>
          <w:rFonts w:asciiTheme="majorEastAsia" w:eastAsiaTheme="majorEastAsia" w:hAnsiTheme="majorEastAsia" w:hint="eastAsia"/>
          <w:spacing w:val="-3"/>
          <w:w w:val="87"/>
          <w:kern w:val="0"/>
          <w:fitText w:val="4410" w:id="-936742911"/>
        </w:rPr>
        <w:t>人</w:t>
      </w:r>
      <w:r>
        <w:rPr>
          <w:rFonts w:asciiTheme="majorEastAsia" w:eastAsiaTheme="majorEastAsia" w:hAnsiTheme="majorEastAsia" w:hint="eastAsia"/>
        </w:rPr>
        <w:t xml:space="preserve">　</w:t>
      </w:r>
      <w:r w:rsidRPr="00873028">
        <w:rPr>
          <w:rFonts w:asciiTheme="majorEastAsia" w:eastAsiaTheme="majorEastAsia" w:hAnsiTheme="majorEastAsia" w:hint="eastAsia"/>
        </w:rPr>
        <w:t>渥美　佳大</w:t>
      </w:r>
    </w:p>
    <w:p w:rsidR="00873028" w:rsidRDefault="00873028" w:rsidP="00873028">
      <w:pPr>
        <w:wordWrap w:val="0"/>
        <w:jc w:val="right"/>
        <w:rPr>
          <w:rFonts w:asciiTheme="majorEastAsia" w:eastAsiaTheme="majorEastAsia" w:hAnsiTheme="majorEastAsia"/>
        </w:rPr>
      </w:pPr>
      <w:r w:rsidRPr="001A5867">
        <w:rPr>
          <w:rFonts w:asciiTheme="majorEastAsia" w:eastAsiaTheme="majorEastAsia" w:hAnsiTheme="majorEastAsia" w:hint="eastAsia"/>
          <w:spacing w:val="1"/>
          <w:w w:val="61"/>
          <w:kern w:val="0"/>
          <w:fitText w:val="4410" w:id="-936742912"/>
        </w:rPr>
        <w:t>株式会社ヤタロー　地域共創事業部　ビジターセンター　チーフ自然解説</w:t>
      </w:r>
      <w:r w:rsidRPr="001A5867">
        <w:rPr>
          <w:rFonts w:asciiTheme="majorEastAsia" w:eastAsiaTheme="majorEastAsia" w:hAnsiTheme="majorEastAsia" w:hint="eastAsia"/>
          <w:spacing w:val="-3"/>
          <w:w w:val="61"/>
          <w:kern w:val="0"/>
          <w:fitText w:val="4410" w:id="-936742912"/>
        </w:rPr>
        <w:t>員</w:t>
      </w:r>
      <w:r w:rsidRPr="00873028">
        <w:rPr>
          <w:rFonts w:asciiTheme="majorEastAsia" w:eastAsiaTheme="majorEastAsia" w:hAnsiTheme="majorEastAsia" w:hint="eastAsia"/>
        </w:rPr>
        <w:t xml:space="preserve">　瀬下　亜希</w:t>
      </w:r>
    </w:p>
    <w:p w:rsidR="00873028" w:rsidRDefault="00372EA3" w:rsidP="00372EA3">
      <w:pPr>
        <w:wordWrap w:val="0"/>
        <w:ind w:right="-2"/>
        <w:jc w:val="center"/>
        <w:rPr>
          <w:rFonts w:asciiTheme="majorEastAsia" w:eastAsiaTheme="majorEastAsia" w:hAnsiTheme="majorEastAsia"/>
        </w:rPr>
      </w:pPr>
      <w:r>
        <w:rPr>
          <w:rFonts w:asciiTheme="majorEastAsia" w:eastAsiaTheme="majorEastAsia" w:hAnsiTheme="majorEastAsia" w:hint="eastAsia"/>
        </w:rPr>
        <w:t xml:space="preserve">　　　　　　　　　　　　　　　　</w:t>
      </w:r>
      <w:r w:rsidR="00873028">
        <w:rPr>
          <w:rFonts w:asciiTheme="majorEastAsia" w:eastAsiaTheme="majorEastAsia" w:hAnsiTheme="majorEastAsia" w:hint="eastAsia"/>
        </w:rPr>
        <w:t>静岡</w:t>
      </w:r>
      <w:r w:rsidR="00873028" w:rsidRPr="00873028">
        <w:rPr>
          <w:rFonts w:asciiTheme="majorEastAsia" w:eastAsiaTheme="majorEastAsia" w:hAnsiTheme="majorEastAsia" w:hint="eastAsia"/>
        </w:rPr>
        <w:t xml:space="preserve">県西部農林事務所　</w:t>
      </w:r>
      <w:r w:rsidR="00DE2AF8">
        <w:rPr>
          <w:rFonts w:asciiTheme="majorEastAsia" w:eastAsiaTheme="majorEastAsia" w:hAnsiTheme="majorEastAsia" w:hint="eastAsia"/>
        </w:rPr>
        <w:t xml:space="preserve">　　</w:t>
      </w:r>
      <w:r w:rsidR="00873028" w:rsidRPr="00873028">
        <w:rPr>
          <w:rFonts w:asciiTheme="majorEastAsia" w:eastAsiaTheme="majorEastAsia" w:hAnsiTheme="majorEastAsia" w:hint="eastAsia"/>
        </w:rPr>
        <w:t>森林整備課</w:t>
      </w:r>
      <w:r w:rsidR="00DE2AF8">
        <w:rPr>
          <w:rFonts w:asciiTheme="majorEastAsia" w:eastAsiaTheme="majorEastAsia" w:hAnsiTheme="majorEastAsia" w:hint="eastAsia"/>
        </w:rPr>
        <w:t xml:space="preserve">　主任</w:t>
      </w:r>
      <w:r w:rsidR="00873028">
        <w:rPr>
          <w:rFonts w:asciiTheme="majorEastAsia" w:eastAsiaTheme="majorEastAsia" w:hAnsiTheme="majorEastAsia" w:hint="eastAsia"/>
        </w:rPr>
        <w:t xml:space="preserve">　</w:t>
      </w:r>
      <w:r w:rsidR="00873028" w:rsidRPr="00873028">
        <w:rPr>
          <w:rFonts w:asciiTheme="majorEastAsia" w:eastAsiaTheme="majorEastAsia" w:hAnsiTheme="majorEastAsia" w:hint="eastAsia"/>
        </w:rPr>
        <w:t>竹原　一真</w:t>
      </w:r>
    </w:p>
    <w:p w:rsidR="004A4BFA" w:rsidRPr="00DE2AF8" w:rsidRDefault="004A4BFA"/>
    <w:p w:rsidR="00873028" w:rsidRPr="00873028" w:rsidRDefault="00873028" w:rsidP="00873028">
      <w:pPr>
        <w:ind w:firstLineChars="100" w:firstLine="210"/>
      </w:pPr>
      <w:r w:rsidRPr="00873028">
        <w:t>静岡県立森林公園は国定公園第二種特別地域に指定されている生物多様性に富む自然豊かな森である。県民に親しんでいただき、憩いや癒し、健康増進の場であるとともに、自然生態系について体験を通じて理解する環境学習の場として利用していただくこと等を目的とした公園である。</w:t>
      </w:r>
      <w:r w:rsidR="001A5867">
        <w:rPr>
          <w:rFonts w:hint="eastAsia"/>
        </w:rPr>
        <w:t>園内には、宿泊・研修施設「森の家」やレストラン「まつ</w:t>
      </w:r>
      <w:r w:rsidRPr="00873028">
        <w:rPr>
          <w:rFonts w:hint="eastAsia"/>
        </w:rPr>
        <w:t>ぼっくり」があり、また自然解説員が常駐し、ボランティア活動の拠点にもなる「ビジターセンターバードピア浜北」がある。</w:t>
      </w:r>
    </w:p>
    <w:p w:rsidR="00873028" w:rsidRPr="00873028" w:rsidRDefault="00873028" w:rsidP="00873028">
      <w:pPr>
        <w:ind w:firstLineChars="100" w:firstLine="210"/>
      </w:pPr>
      <w:r w:rsidRPr="00873028">
        <w:t>この公園の管理運営について、</w:t>
      </w:r>
      <w:r w:rsidRPr="00873028">
        <w:rPr>
          <w:rFonts w:hint="eastAsia"/>
        </w:rPr>
        <w:t>令和３年度までは「森の家施設」と、「森林公園施設」は、それぞれ異なる法人がその管理運営を担ってきたが、令和４年度からは、この２つの施設を一体的に一つの法人が管理（Ｒ４～８年は（株）ヤタロー）することとなった。</w:t>
      </w:r>
    </w:p>
    <w:p w:rsidR="00873028" w:rsidRPr="00873028" w:rsidRDefault="00873028" w:rsidP="00873028">
      <w:pPr>
        <w:ind w:firstLineChars="100" w:firstLine="210"/>
      </w:pPr>
      <w:r w:rsidRPr="00873028">
        <w:rPr>
          <w:rFonts w:hint="eastAsia"/>
        </w:rPr>
        <w:t>今回、一体管理により可能となった効果的な普及啓発活動として、</w:t>
      </w:r>
    </w:p>
    <w:p w:rsidR="00873028" w:rsidRPr="00873028" w:rsidRDefault="00873028" w:rsidP="00873028">
      <w:pPr>
        <w:ind w:firstLineChars="100" w:firstLine="210"/>
      </w:pPr>
      <w:r w:rsidRPr="00873028">
        <w:t xml:space="preserve">① </w:t>
      </w:r>
      <w:r w:rsidRPr="00873028">
        <w:rPr>
          <w:rFonts w:hint="eastAsia"/>
        </w:rPr>
        <w:t>宿泊を伴う体験イベント</w:t>
      </w:r>
    </w:p>
    <w:p w:rsidR="00873028" w:rsidRPr="00873028" w:rsidRDefault="00873028" w:rsidP="00873028">
      <w:pPr>
        <w:ind w:firstLineChars="200" w:firstLine="420"/>
      </w:pPr>
      <w:r>
        <w:rPr>
          <w:rFonts w:hint="eastAsia"/>
        </w:rPr>
        <w:t>・</w:t>
      </w:r>
      <w:r w:rsidRPr="00873028">
        <w:rPr>
          <w:rFonts w:hint="eastAsia"/>
        </w:rPr>
        <w:t>「</w:t>
      </w:r>
      <w:r w:rsidRPr="00873028">
        <w:t>ヒメボタル」や「秋の虫の音」など、夜間に活動する生物の観察体験が充実</w:t>
      </w:r>
    </w:p>
    <w:p w:rsidR="00873028" w:rsidRPr="00873028" w:rsidRDefault="00873028" w:rsidP="00873028">
      <w:pPr>
        <w:ind w:firstLineChars="100" w:firstLine="210"/>
      </w:pPr>
      <w:r w:rsidRPr="00873028">
        <w:t>② マイクロバスの活用</w:t>
      </w:r>
    </w:p>
    <w:p w:rsidR="00873028" w:rsidRPr="00873028" w:rsidRDefault="00873028" w:rsidP="00873028">
      <w:pPr>
        <w:ind w:leftChars="200" w:left="630" w:hangingChars="100" w:hanging="210"/>
      </w:pPr>
      <w:r>
        <w:rPr>
          <w:rFonts w:hint="eastAsia"/>
        </w:rPr>
        <w:t>・</w:t>
      </w:r>
      <w:r w:rsidRPr="00873028">
        <w:t>面積185haの園内に点在する自然スポットへ限られた時間内での移動が可能となり、より内容の濃いプログラム構成を実現</w:t>
      </w:r>
    </w:p>
    <w:p w:rsidR="00873028" w:rsidRPr="00873028" w:rsidRDefault="00873028" w:rsidP="00873028">
      <w:pPr>
        <w:ind w:leftChars="200" w:left="630" w:hangingChars="100" w:hanging="210"/>
      </w:pPr>
      <w:r>
        <w:rPr>
          <w:rFonts w:hint="eastAsia"/>
        </w:rPr>
        <w:t>・</w:t>
      </w:r>
      <w:r w:rsidRPr="00873028">
        <w:t>自然体験プログラム、団体研修等での個別対応プログラム、ボランティア会員研修等での活用においても、質が向上</w:t>
      </w:r>
    </w:p>
    <w:p w:rsidR="004A4BFA" w:rsidRDefault="00873028" w:rsidP="008D190F">
      <w:pPr>
        <w:ind w:leftChars="100" w:left="210" w:firstLineChars="100" w:firstLine="210"/>
      </w:pPr>
      <w:r w:rsidRPr="00873028">
        <w:t>一方、宿泊イベントでありながら、その参加者の約</w:t>
      </w:r>
      <w:r w:rsidRPr="00873028">
        <w:rPr>
          <w:rFonts w:hint="eastAsia"/>
        </w:rPr>
        <w:t>９</w:t>
      </w:r>
      <w:r w:rsidRPr="00873028">
        <w:t>割が市内・近隣市町在住者であることが明らかになるなど、新たな利用実態も判った。また、宿泊ありきの行事では、宿泊であること自体が、行事参加者減の理由になることも確認され、どのような</w:t>
      </w:r>
      <w:r w:rsidRPr="00873028">
        <w:rPr>
          <w:rFonts w:hint="eastAsia"/>
        </w:rPr>
        <w:t>プ</w:t>
      </w:r>
      <w:r w:rsidRPr="00873028">
        <w:t>ログラムづくりが適切なのか、また、宿泊やバスの活用など、一体管理により利用可能となった設備や条件をいかにうまく活用し、来園者の満足度アップにつなげていくか、浮き彫りになった課題と今後の対応策について報告する。</w:t>
      </w:r>
    </w:p>
    <w:p w:rsidR="004A4BFA" w:rsidRDefault="004A4BFA"/>
    <w:p w:rsidR="004A4BFA" w:rsidRDefault="0071303C">
      <w:r>
        <w:rPr>
          <w:rFonts w:hint="eastAsia"/>
          <w:noProof/>
        </w:rPr>
        <mc:AlternateContent>
          <mc:Choice Requires="wps">
            <w:drawing>
              <wp:inline distT="0" distB="0" distL="0" distR="0">
                <wp:extent cx="5686425" cy="0"/>
                <wp:effectExtent l="0" t="635" r="29210" b="10795"/>
                <wp:docPr id="1031" name="直線コネクタ 3"/>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CFE1423" id="直線コネクタ 3"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" strokecolor="black [3213]" strokeweight="1.5pt">
                <w10:anchorlock/>
              </v:line>
            </w:pict>
          </mc:Fallback>
        </mc:AlternateContent>
      </w:r>
    </w:p>
    <w:p w:rsidR="004A4BFA" w:rsidRDefault="001A5867">
      <w:pPr>
        <w:jc w:val="center"/>
        <w:rPr>
          <w:rFonts w:asciiTheme="majorEastAsia" w:eastAsiaTheme="majorEastAsia" w:hAnsiTheme="majorEastAsia"/>
        </w:rPr>
      </w:pPr>
      <w:r>
        <w:rPr>
          <w:rFonts w:hint="eastAsia"/>
          <w:noProof/>
        </w:rPr>
        <mc:AlternateContent>
          <mc:Choice Requires="wps">
            <w:drawing>
              <wp:anchor distT="0" distB="0" distL="114300" distR="114300" simplePos="0" relativeHeight="20" behindDoc="0" locked="0" layoutInCell="1" hidden="0" allowOverlap="1">
                <wp:simplePos x="0" y="0"/>
                <wp:positionH relativeFrom="margin">
                  <wp:align>left</wp:align>
                </wp:positionH>
                <wp:positionV relativeFrom="margin">
                  <wp:posOffset>6119495</wp:posOffset>
                </wp:positionV>
                <wp:extent cx="628650" cy="266700"/>
                <wp:effectExtent l="0" t="0" r="19050" b="19050"/>
                <wp:wrapNone/>
                <wp:docPr id="103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５</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9" o:spid="_x0000_s1030" type="#_x0000_t202" style="position:absolute;left:0;text-align:left;margin-left:0;margin-top:481.85pt;width:49.5pt;height:21pt;z-index:2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">
                <v:textbo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５</w:t>
                      </w:r>
                    </w:p>
                  </w:txbxContent>
                </v:textbox>
                <w10:wrap anchorx="margin" anchory="margin"/>
              </v:shape>
            </w:pict>
          </mc:Fallback>
        </mc:AlternateContent>
      </w:r>
      <w:r w:rsidR="008D190F" w:rsidRPr="008D190F">
        <w:rPr>
          <w:rFonts w:asciiTheme="majorEastAsia" w:eastAsiaTheme="majorEastAsia" w:hAnsiTheme="majorEastAsia" w:hint="eastAsia"/>
        </w:rPr>
        <w:t>民間との協働による公共工事から発生する未利用木材の有効活用</w:t>
      </w:r>
      <w:r w:rsidR="008D190F">
        <w:rPr>
          <w:rFonts w:asciiTheme="majorEastAsia" w:eastAsiaTheme="majorEastAsia" w:hAnsiTheme="majorEastAsia"/>
        </w:rPr>
        <w:t xml:space="preserve"> </w:t>
      </w:r>
    </w:p>
    <w:p w:rsidR="004A4BFA" w:rsidRDefault="008D190F" w:rsidP="008D190F">
      <w:pPr>
        <w:wordWrap w:val="0"/>
        <w:ind w:left="1680" w:hanging="1680"/>
        <w:jc w:val="right"/>
        <w:rPr>
          <w:rFonts w:asciiTheme="majorEastAsia" w:eastAsiaTheme="majorEastAsia" w:hAnsiTheme="majorEastAsia"/>
        </w:rPr>
      </w:pPr>
      <w:r>
        <w:rPr>
          <w:rFonts w:asciiTheme="majorEastAsia" w:eastAsiaTheme="majorEastAsia" w:hAnsiTheme="majorEastAsia" w:hint="eastAsia"/>
        </w:rPr>
        <w:t>静岡県</w:t>
      </w:r>
      <w:r w:rsidRPr="008D190F">
        <w:rPr>
          <w:rFonts w:asciiTheme="majorEastAsia" w:eastAsiaTheme="majorEastAsia" w:hAnsiTheme="majorEastAsia" w:hint="eastAsia"/>
        </w:rPr>
        <w:t>東部農林事務所　治山課</w:t>
      </w:r>
      <w:r>
        <w:rPr>
          <w:rFonts w:asciiTheme="majorEastAsia" w:eastAsiaTheme="majorEastAsia" w:hAnsiTheme="majorEastAsia" w:hint="eastAsia"/>
        </w:rPr>
        <w:t xml:space="preserve">　</w:t>
      </w:r>
      <w:r w:rsidRPr="008D190F">
        <w:rPr>
          <w:rFonts w:asciiTheme="majorEastAsia" w:eastAsiaTheme="majorEastAsia" w:hAnsiTheme="majorEastAsia" w:hint="eastAsia"/>
        </w:rPr>
        <w:t>主査　山﨑　由晴</w:t>
      </w:r>
    </w:p>
    <w:p w:rsidR="004A4BFA" w:rsidRDefault="004A4BFA">
      <w:pPr>
        <w:jc w:val="right"/>
        <w:rPr>
          <w:rFonts w:asciiTheme="majorEastAsia" w:eastAsiaTheme="majorEastAsia" w:hAnsiTheme="majorEastAsia"/>
        </w:rPr>
      </w:pPr>
    </w:p>
    <w:p w:rsidR="008D190F" w:rsidRPr="008D190F" w:rsidRDefault="008D190F" w:rsidP="008D190F">
      <w:r>
        <w:rPr>
          <w:rFonts w:hint="eastAsia"/>
        </w:rPr>
        <w:t xml:space="preserve">　</w:t>
      </w:r>
      <w:r>
        <w:t xml:space="preserve"> </w:t>
      </w:r>
      <w:r w:rsidRPr="008D190F">
        <w:rPr>
          <w:rFonts w:hint="eastAsia"/>
        </w:rPr>
        <w:t>森林内での公共工事では、毎年大量の木材（支障木や倒木等）が発生（年間約</w:t>
      </w:r>
      <w:r w:rsidRPr="008D190F">
        <w:t>500ｍ3）し、その多くは現地で整理されるか、廃棄物として処理（有料）されていた。</w:t>
      </w:r>
    </w:p>
    <w:p w:rsidR="008D190F" w:rsidRPr="008D190F" w:rsidRDefault="008D190F" w:rsidP="008D190F">
      <w:r w:rsidRPr="008D190F">
        <w:rPr>
          <w:rFonts w:hint="eastAsia"/>
        </w:rPr>
        <w:t xml:space="preserve">　そこで、活用されてこなかった未利用木材について、有効活用の提案をうけ製材や木材チップ等に活用できる協定制度を新設した。</w:t>
      </w:r>
    </w:p>
    <w:p w:rsidR="008D190F" w:rsidRPr="008D190F" w:rsidRDefault="008D190F" w:rsidP="008D190F">
      <w:r w:rsidRPr="008D190F">
        <w:rPr>
          <w:rFonts w:hint="eastAsia"/>
        </w:rPr>
        <w:t xml:space="preserve">　この制度により、産業廃物処理量の削減（1000万円/年）が見込まれるだけでなく、木材利用の促進による地域経済の活性化や、地球温暖化対策への貢献などにもつながる裾野の広い波及効果を生み出した。</w:t>
      </w:r>
    </w:p>
    <w:p w:rsidR="004A4BFA" w:rsidRPr="008D190F" w:rsidRDefault="004A4BFA" w:rsidP="008D190F"/>
    <w:p w:rsidR="004A4BFA" w:rsidRDefault="004A4BFA"/>
    <w:p w:rsidR="004A4BFA" w:rsidRDefault="004A4BFA"/>
    <w:p w:rsidR="001A5867" w:rsidRDefault="001A5867"/>
    <w:p w:rsidR="004A4BFA" w:rsidRDefault="008D190F">
      <w:pPr>
        <w:jc w:val="center"/>
        <w:rPr>
          <w:rFonts w:asciiTheme="majorEastAsia" w:eastAsiaTheme="majorEastAsia" w:hAnsiTheme="majorEastAsia"/>
        </w:rPr>
      </w:pPr>
      <w:r w:rsidRPr="008D190F">
        <w:rPr>
          <w:rFonts w:asciiTheme="majorEastAsia" w:eastAsiaTheme="majorEastAsia" w:hAnsiTheme="majorEastAsia" w:hint="eastAsia"/>
        </w:rPr>
        <w:lastRenderedPageBreak/>
        <w:t>大日山県営林　120年の歴史とこれから</w:t>
      </w:r>
    </w:p>
    <w:p w:rsidR="004A4BFA" w:rsidRDefault="0071303C" w:rsidP="008D190F">
      <w:pPr>
        <w:wordWrap w:val="0"/>
        <w:jc w:val="right"/>
        <w:rPr>
          <w:rFonts w:asciiTheme="majorEastAsia" w:eastAsiaTheme="majorEastAsia" w:hAnsiTheme="majorEastAsia"/>
        </w:rPr>
      </w:pPr>
      <w:r>
        <w:rPr>
          <w:rFonts w:asciiTheme="majorEastAsia" w:eastAsiaTheme="majorEastAsia" w:hAnsiTheme="majorEastAsia" w:hint="eastAsia"/>
        </w:rPr>
        <w:t>静岡県</w:t>
      </w:r>
      <w:r w:rsidR="008D190F" w:rsidRPr="008D190F">
        <w:rPr>
          <w:rFonts w:asciiTheme="majorEastAsia" w:eastAsiaTheme="majorEastAsia" w:hAnsiTheme="majorEastAsia" w:hint="eastAsia"/>
        </w:rPr>
        <w:t>中遠農林事務所</w:t>
      </w:r>
      <w:r w:rsidR="008D190F">
        <w:rPr>
          <w:rFonts w:asciiTheme="majorEastAsia" w:eastAsiaTheme="majorEastAsia" w:hAnsiTheme="majorEastAsia" w:hint="eastAsia"/>
        </w:rPr>
        <w:t xml:space="preserve">　</w:t>
      </w:r>
      <w:r w:rsidR="008D190F" w:rsidRPr="008D190F">
        <w:rPr>
          <w:rFonts w:asciiTheme="majorEastAsia" w:eastAsiaTheme="majorEastAsia" w:hAnsiTheme="majorEastAsia" w:hint="eastAsia"/>
        </w:rPr>
        <w:t>森林整備課　主査　山﨑　陽介</w:t>
      </w:r>
    </w:p>
    <w:p w:rsidR="004A4BFA" w:rsidRDefault="004A4BFA"/>
    <w:p w:rsidR="008D190F" w:rsidRPr="008D190F" w:rsidRDefault="008D190F" w:rsidP="008D190F">
      <w:r>
        <w:rPr>
          <w:rFonts w:hint="eastAsia"/>
        </w:rPr>
        <w:t xml:space="preserve">　</w:t>
      </w:r>
      <w:r w:rsidRPr="008D190F">
        <w:rPr>
          <w:rFonts w:hint="eastAsia"/>
        </w:rPr>
        <w:t>大日山県営林は明治39年に契約された県内最初期の県営林のひとつであり、現行の資源循環林地のうち最も長い歴史を持つものである。</w:t>
      </w:r>
    </w:p>
    <w:p w:rsidR="008D190F" w:rsidRPr="008D190F" w:rsidRDefault="008D190F" w:rsidP="008D190F">
      <w:r w:rsidRPr="008D190F">
        <w:rPr>
          <w:rFonts w:hint="eastAsia"/>
        </w:rPr>
        <w:t xml:space="preserve">　今年度末をもって120年の長きにわたる契約が満了する同林地のこれまでの歴史を振り返り、今後の展望等について考察する。</w:t>
      </w:r>
    </w:p>
    <w:p w:rsidR="004A4BFA" w:rsidRPr="008D190F" w:rsidRDefault="004A4BFA" w:rsidP="008D190F"/>
    <w:p w:rsidR="004A4BFA" w:rsidRDefault="008D190F">
      <w:pPr>
        <w:jc w:val="left"/>
      </w:pPr>
      <w:r>
        <w:rPr>
          <w:rFonts w:hint="eastAsia"/>
          <w:noProof/>
        </w:rPr>
        <mc:AlternateContent>
          <mc:Choice Requires="wps">
            <w:drawing>
              <wp:inline distT="0" distB="0" distL="0" distR="0" wp14:anchorId="7ACABA78" wp14:editId="4E608F4B">
                <wp:extent cx="5686425" cy="0"/>
                <wp:effectExtent l="0" t="635" r="29210" b="10795"/>
                <wp:docPr id="4" name="直線コネクタ 10"/>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E807FC2" id="直線コネクタ 10"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" strokecolor="black [3213]" strokeweight="1.5pt">
                <w10:anchorlock/>
              </v:line>
            </w:pict>
          </mc:Fallback>
        </mc:AlternateContent>
      </w:r>
    </w:p>
    <w:p w:rsidR="004A4BFA" w:rsidRDefault="008D190F" w:rsidP="008D190F">
      <w:pPr>
        <w:jc w:val="center"/>
        <w:rPr>
          <w:rFonts w:asciiTheme="majorEastAsia" w:eastAsiaTheme="majorEastAsia" w:hAnsiTheme="majorEastAsia"/>
          <w:color w:val="FF0000"/>
        </w:rPr>
      </w:pPr>
      <w:r>
        <w:rPr>
          <w:rFonts w:hint="eastAsia"/>
          <w:noProof/>
        </w:rPr>
        <mc:AlternateContent>
          <mc:Choice Requires="wps">
            <w:drawing>
              <wp:anchor distT="0" distB="0" distL="114300" distR="114300" simplePos="0" relativeHeight="5" behindDoc="0" locked="0" layoutInCell="1" hidden="0" allowOverlap="1">
                <wp:simplePos x="0" y="0"/>
                <wp:positionH relativeFrom="margin">
                  <wp:align>left</wp:align>
                </wp:positionH>
                <wp:positionV relativeFrom="margin">
                  <wp:posOffset>1911985</wp:posOffset>
                </wp:positionV>
                <wp:extent cx="628650" cy="266700"/>
                <wp:effectExtent l="0" t="0" r="19050" b="19050"/>
                <wp:wrapNone/>
                <wp:docPr id="1041"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７</w:t>
                            </w:r>
                          </w:p>
                        </w:txbxContent>
                      </wps:txbx>
                      <wps:bodyPr rot="0" vertOverflow="overflow" horzOverflow="overflow" wrap="square" anchor="ctr" anchorCtr="0"/>
                    </wps:wsp>
                  </a:graphicData>
                </a:graphic>
              </wp:anchor>
            </w:drawing>
          </mc:Choice>
          <mc:Fallback>
            <w:pict>
              <v:shape id="テキスト ボックス 15" o:spid="_x0000_s1031" type="#_x0000_t202" style="position:absolute;left:0;text-align:left;margin-left:0;margin-top:150.55pt;width:49.5pt;height:21pt;z-index:5;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">
                <v:textbo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７</w:t>
                      </w:r>
                    </w:p>
                  </w:txbxContent>
                </v:textbox>
                <w10:wrap anchorx="margin" anchory="margin"/>
              </v:shape>
            </w:pict>
          </mc:Fallback>
        </mc:AlternateContent>
      </w:r>
      <w:r>
        <w:rPr>
          <w:rFonts w:ascii="ＭＳ ゴシック" w:eastAsia="ＭＳ ゴシック" w:hAnsi="ＭＳ ゴシック" w:hint="eastAsia"/>
        </w:rPr>
        <w:t xml:space="preserve">　　　</w:t>
      </w:r>
      <w:r w:rsidRPr="008D190F">
        <w:rPr>
          <w:rFonts w:ascii="ＭＳ ゴシック" w:eastAsia="ＭＳ ゴシック" w:hAnsi="ＭＳ ゴシック" w:hint="eastAsia"/>
        </w:rPr>
        <w:t>ドローン空撮</w:t>
      </w:r>
      <w:r w:rsidRPr="008D190F">
        <w:rPr>
          <w:rFonts w:ascii="ＭＳ ゴシック" w:eastAsia="ＭＳ ゴシック" w:hAnsi="ＭＳ ゴシック"/>
        </w:rPr>
        <w:t>画像を用いた</w:t>
      </w:r>
      <w:r w:rsidRPr="008D190F">
        <w:rPr>
          <w:rFonts w:ascii="ＭＳ ゴシック" w:eastAsia="ＭＳ ゴシック" w:hAnsi="ＭＳ ゴシック" w:hint="eastAsia"/>
        </w:rPr>
        <w:t>間伐率把握手法の検証</w:t>
      </w:r>
      <w:r>
        <w:rPr>
          <w:rFonts w:ascii="ＭＳ ゴシック" w:eastAsia="ＭＳ ゴシック" w:hAnsi="ＭＳ ゴシック" w:hint="eastAsia"/>
        </w:rPr>
        <w:t xml:space="preserve">　　</w:t>
      </w:r>
    </w:p>
    <w:p w:rsidR="004A4BFA" w:rsidRDefault="00490341" w:rsidP="00490341">
      <w:pPr>
        <w:wordWrap w:val="0"/>
        <w:ind w:right="-2" w:firstLineChars="13" w:firstLine="27"/>
        <w:jc w:val="center"/>
        <w:rPr>
          <w:rFonts w:asciiTheme="majorEastAsia" w:eastAsiaTheme="majorEastAsia" w:hAnsiTheme="majorEastAsia"/>
        </w:rPr>
      </w:pPr>
      <w:r>
        <w:rPr>
          <w:rFonts w:asciiTheme="majorEastAsia" w:eastAsiaTheme="majorEastAsia" w:hAnsiTheme="majorEastAsia" w:hint="eastAsia"/>
        </w:rPr>
        <w:t xml:space="preserve">　　　　　　　　　　　　　　　　　　　　　　</w:t>
      </w:r>
      <w:r w:rsidR="008D190F" w:rsidRPr="008D190F">
        <w:rPr>
          <w:rFonts w:asciiTheme="majorEastAsia" w:eastAsiaTheme="majorEastAsia" w:hAnsiTheme="majorEastAsia" w:hint="eastAsia"/>
        </w:rPr>
        <w:t>井川森林組合</w:t>
      </w:r>
      <w:r w:rsidR="008D190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8D190F" w:rsidRPr="008D190F">
        <w:rPr>
          <w:rFonts w:asciiTheme="majorEastAsia" w:eastAsiaTheme="majorEastAsia" w:hAnsiTheme="majorEastAsia" w:hint="eastAsia"/>
        </w:rPr>
        <w:t>主事　宮﨑　亮紀</w:t>
      </w:r>
    </w:p>
    <w:p w:rsidR="004A4BFA" w:rsidRDefault="008D190F" w:rsidP="008D190F">
      <w:pPr>
        <w:wordWrap w:val="0"/>
        <w:jc w:val="right"/>
        <w:rPr>
          <w:rFonts w:asciiTheme="majorEastAsia" w:eastAsiaTheme="majorEastAsia" w:hAnsiTheme="majorEastAsia"/>
        </w:rPr>
      </w:pPr>
      <w:r>
        <w:rPr>
          <w:rFonts w:asciiTheme="majorEastAsia" w:eastAsiaTheme="majorEastAsia" w:hAnsiTheme="majorEastAsia" w:hint="eastAsia"/>
        </w:rPr>
        <w:t>静岡県</w:t>
      </w:r>
      <w:r w:rsidRPr="008D190F">
        <w:rPr>
          <w:rFonts w:asciiTheme="majorEastAsia" w:eastAsiaTheme="majorEastAsia" w:hAnsiTheme="majorEastAsia" w:hint="eastAsia"/>
        </w:rPr>
        <w:t>中部農林事務所</w:t>
      </w:r>
      <w:r>
        <w:rPr>
          <w:rFonts w:asciiTheme="majorEastAsia" w:eastAsiaTheme="majorEastAsia" w:hAnsiTheme="majorEastAsia" w:hint="eastAsia"/>
        </w:rPr>
        <w:t xml:space="preserve">　</w:t>
      </w:r>
      <w:r w:rsidRPr="008D190F">
        <w:rPr>
          <w:rFonts w:asciiTheme="majorEastAsia" w:eastAsiaTheme="majorEastAsia" w:hAnsiTheme="majorEastAsia" w:hint="eastAsia"/>
        </w:rPr>
        <w:t>主査　五十嵐　香介</w:t>
      </w:r>
    </w:p>
    <w:p w:rsidR="008D190F" w:rsidRDefault="008D190F" w:rsidP="008D190F">
      <w:pPr>
        <w:jc w:val="right"/>
        <w:rPr>
          <w:rFonts w:asciiTheme="majorEastAsia" w:eastAsiaTheme="majorEastAsia" w:hAnsiTheme="majorEastAsia"/>
        </w:rPr>
      </w:pPr>
    </w:p>
    <w:p w:rsidR="008D190F" w:rsidRPr="008D190F" w:rsidRDefault="008D190F" w:rsidP="008D190F">
      <w:pPr>
        <w:ind w:firstLineChars="100" w:firstLine="210"/>
      </w:pPr>
      <w:r w:rsidRPr="008D190F">
        <w:rPr>
          <w:rFonts w:hint="eastAsia"/>
        </w:rPr>
        <w:t>近年、ドローンの普及が森林分野でも急速に進み、災害対応や資材運搬など様々な場面で活用が進んでいる。特に、ドローンによる空撮画像の取得は、広域な森林の状態を視覚的に容易に把握できることから、急速に活用が進んでいる。</w:t>
      </w:r>
    </w:p>
    <w:p w:rsidR="008D190F" w:rsidRPr="008D190F" w:rsidRDefault="008D190F" w:rsidP="008D190F">
      <w:pPr>
        <w:ind w:firstLineChars="100" w:firstLine="210"/>
      </w:pPr>
      <w:r w:rsidRPr="008D190F">
        <w:rPr>
          <w:rFonts w:hint="eastAsia"/>
        </w:rPr>
        <w:t>県も、補助金事務の負担軽減を目的に、造林地（人工造林、下刈り）の補助金検査でドローン空撮画像から生成したオルソ画像による検査を認めている。一方で、間伐地においては画像だけでは伐採率の把握が困難なことから、ドローン空撮画像に基づく検査は認められていない。</w:t>
      </w:r>
    </w:p>
    <w:p w:rsidR="008D190F" w:rsidRDefault="008D190F" w:rsidP="008D190F">
      <w:pPr>
        <w:ind w:firstLineChars="100" w:firstLine="210"/>
      </w:pPr>
      <w:r w:rsidRPr="008D190F">
        <w:rPr>
          <w:rFonts w:hint="eastAsia"/>
        </w:rPr>
        <w:t>今回、ドローン空撮画像を用いて、簡易かつ比較的安価に間伐率を把握する手法について検討を行うとともに、毎木調査との比較検証を行ったことから報告する。</w:t>
      </w:r>
    </w:p>
    <w:p w:rsidR="004A4BFA" w:rsidRDefault="004A4BFA"/>
    <w:p w:rsidR="004A4BFA" w:rsidRDefault="0071303C">
      <w:r>
        <w:rPr>
          <w:rFonts w:hint="eastAsia"/>
          <w:noProof/>
        </w:rPr>
        <mc:AlternateContent>
          <mc:Choice Requires="wps">
            <w:drawing>
              <wp:inline distT="0" distB="0" distL="0" distR="0">
                <wp:extent cx="5686425" cy="0"/>
                <wp:effectExtent l="0" t="635" r="29210" b="10795"/>
                <wp:docPr id="1038" name="直線コネクタ 10"/>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4BE27C5" id="直線コネクタ 10"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" strokecolor="black [3213]" strokeweight="1.5pt">
                <w10:anchorlock/>
              </v:line>
            </w:pict>
          </mc:Fallback>
        </mc:AlternateContent>
      </w:r>
    </w:p>
    <w:p w:rsidR="004A4BFA" w:rsidRDefault="008D190F">
      <w:pPr>
        <w:jc w:val="center"/>
        <w:rPr>
          <w:rFonts w:ascii="ＭＳ ゴシック" w:eastAsia="ＭＳ ゴシック" w:hAnsi="ＭＳ ゴシック"/>
        </w:rPr>
      </w:pPr>
      <w:r w:rsidRPr="008D190F">
        <w:rPr>
          <w:rFonts w:ascii="ＭＳ ゴシック" w:eastAsia="ＭＳ ゴシック" w:hAnsi="ＭＳ ゴシック" w:hint="eastAsia"/>
        </w:rPr>
        <w:t>林業専用道京柱線開設の効果及び今後の展望</w:t>
      </w:r>
      <w:r>
        <w:rPr>
          <w:rFonts w:hint="eastAsia"/>
          <w:noProof/>
        </w:rPr>
        <mc:AlternateContent>
          <mc:Choice Requires="wps">
            <w:drawing>
              <wp:anchor distT="0" distB="0" distL="114300" distR="114300" simplePos="0" relativeHeight="6" behindDoc="0" locked="0" layoutInCell="1" hidden="0" allowOverlap="1">
                <wp:simplePos x="0" y="0"/>
                <wp:positionH relativeFrom="margin">
                  <wp:align>left</wp:align>
                </wp:positionH>
                <wp:positionV relativeFrom="margin">
                  <wp:posOffset>4862195</wp:posOffset>
                </wp:positionV>
                <wp:extent cx="628650" cy="266700"/>
                <wp:effectExtent l="0" t="0" r="19050" b="19050"/>
                <wp:wrapNone/>
                <wp:docPr id="104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No.８</w:t>
                            </w:r>
                          </w:p>
                        </w:txbxContent>
                      </wps:txbx>
                      <wps:bodyPr rot="0" vertOverflow="overflow" horzOverflow="overflow" wrap="square" anchor="ctr" anchorCtr="0"/>
                    </wps:wsp>
                  </a:graphicData>
                </a:graphic>
              </wp:anchor>
            </w:drawing>
          </mc:Choice>
          <mc:Fallback>
            <w:pict>
              <v:shape id="テキスト ボックス 7" o:spid="_x0000_s1032" type="#_x0000_t202" style="position:absolute;left:0;text-align:left;margin-left:0;margin-top:382.85pt;width:49.5pt;height:21pt;z-index:6;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">
                <v:textbo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Pr>
                          <w:rFonts w:asciiTheme="majorEastAsia" w:eastAsiaTheme="majorEastAsia" w:hAnsiTheme="majorEastAsia" w:hint="eastAsia"/>
                        </w:rPr>
                        <w:t>８</w:t>
                      </w:r>
                    </w:p>
                  </w:txbxContent>
                </v:textbox>
                <w10:wrap anchorx="margin" anchory="margin"/>
              </v:shape>
            </w:pict>
          </mc:Fallback>
        </mc:AlternateContent>
      </w:r>
      <w:r w:rsidR="0071303C">
        <w:rPr>
          <w:rFonts w:ascii="ＭＳ ゴシック" w:eastAsia="ＭＳ ゴシック" w:hAnsi="ＭＳ ゴシック"/>
          <w:noProof/>
        </w:rPr>
        <mc:AlternateContent>
          <mc:Choice Requires="wps">
            <w:drawing>
              <wp:anchor distT="0" distB="0" distL="114300" distR="114300" simplePos="0" relativeHeight="2" behindDoc="0" locked="0" layoutInCell="1" hidden="0" allowOverlap="1">
                <wp:simplePos x="0" y="0"/>
                <wp:positionH relativeFrom="margin">
                  <wp:posOffset>1905</wp:posOffset>
                </wp:positionH>
                <wp:positionV relativeFrom="margin">
                  <wp:posOffset>0</wp:posOffset>
                </wp:positionV>
                <wp:extent cx="628650" cy="266700"/>
                <wp:effectExtent l="635" t="635" r="29845" b="10795"/>
                <wp:wrapNone/>
                <wp:docPr id="103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６</w:t>
                            </w:r>
                          </w:p>
                        </w:txbxContent>
                      </wps:txbx>
                      <wps:bodyPr rot="0" vertOverflow="overflow" horzOverflow="overflow" wrap="square" anchor="ctr" anchorCtr="0"/>
                    </wps:wsp>
                  </a:graphicData>
                </a:graphic>
              </wp:anchor>
            </w:drawing>
          </mc:Choice>
          <mc:Fallback>
            <w:pict>
              <v:shape id="テキスト ボックス 16" o:spid="_x0000_s1033" type="#_x0000_t202" style="position:absolute;left:0;text-align:left;margin-left:.15pt;margin-top:0;width:49.5pt;height:21pt;z-index: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">
                <v:textbo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６</w:t>
                      </w:r>
                    </w:p>
                  </w:txbxContent>
                </v:textbox>
                <w10:wrap anchorx="margin" anchory="margin"/>
              </v:shape>
            </w:pict>
          </mc:Fallback>
        </mc:AlternateContent>
      </w:r>
    </w:p>
    <w:p w:rsidR="004A4BFA" w:rsidRDefault="008D190F" w:rsidP="008D190F">
      <w:pPr>
        <w:wordWrap w:val="0"/>
        <w:jc w:val="right"/>
        <w:rPr>
          <w:rFonts w:asciiTheme="majorEastAsia" w:eastAsiaTheme="majorEastAsia" w:hAnsiTheme="majorEastAsia"/>
        </w:rPr>
      </w:pPr>
      <w:r>
        <w:rPr>
          <w:rFonts w:asciiTheme="majorEastAsia" w:eastAsiaTheme="majorEastAsia" w:hAnsiTheme="majorEastAsia" w:hint="eastAsia"/>
        </w:rPr>
        <w:t>静岡県</w:t>
      </w:r>
      <w:r w:rsidRPr="008D190F">
        <w:rPr>
          <w:rFonts w:asciiTheme="majorEastAsia" w:eastAsiaTheme="majorEastAsia" w:hAnsiTheme="majorEastAsia" w:hint="eastAsia"/>
        </w:rPr>
        <w:t>志太榛原農林事務所　森林経営課</w:t>
      </w:r>
      <w:r>
        <w:rPr>
          <w:rFonts w:asciiTheme="majorEastAsia" w:eastAsiaTheme="majorEastAsia" w:hAnsiTheme="majorEastAsia" w:hint="eastAsia"/>
        </w:rPr>
        <w:t xml:space="preserve">　</w:t>
      </w:r>
      <w:r w:rsidRPr="008D190F">
        <w:rPr>
          <w:rFonts w:asciiTheme="majorEastAsia" w:eastAsiaTheme="majorEastAsia" w:hAnsiTheme="majorEastAsia" w:hint="eastAsia"/>
        </w:rPr>
        <w:t>技師　匂坂</w:t>
      </w:r>
      <w:r w:rsidR="001C09EC">
        <w:rPr>
          <w:rFonts w:asciiTheme="majorEastAsia" w:eastAsiaTheme="majorEastAsia" w:hAnsiTheme="majorEastAsia" w:hint="eastAsia"/>
        </w:rPr>
        <w:t xml:space="preserve">　</w:t>
      </w:r>
      <w:r w:rsidRPr="008D190F">
        <w:rPr>
          <w:rFonts w:asciiTheme="majorEastAsia" w:eastAsiaTheme="majorEastAsia" w:hAnsiTheme="majorEastAsia" w:hint="eastAsia"/>
        </w:rPr>
        <w:t>光希</w:t>
      </w:r>
    </w:p>
    <w:p w:rsidR="004A4BFA" w:rsidRDefault="004A4BFA"/>
    <w:p w:rsidR="008D190F" w:rsidRPr="008D190F" w:rsidRDefault="008D190F" w:rsidP="008D190F">
      <w:r>
        <w:rPr>
          <w:rFonts w:hint="eastAsia"/>
        </w:rPr>
        <w:t xml:space="preserve">　</w:t>
      </w:r>
      <w:r w:rsidRPr="008D190F">
        <w:rPr>
          <w:rFonts w:hint="eastAsia"/>
        </w:rPr>
        <w:t>志太榛原農林事務所森林経営課では、平成23年度から令和２年度にかけて、林業専用道京柱線の開</w:t>
      </w:r>
      <w:r w:rsidR="008E4687">
        <w:rPr>
          <w:rFonts w:hint="eastAsia"/>
        </w:rPr>
        <w:t>設工事を行った。本路線は、森林管理道鍋島犬間線や森林作業道と接続</w:t>
      </w:r>
      <w:r w:rsidRPr="008D190F">
        <w:rPr>
          <w:rFonts w:hint="eastAsia"/>
        </w:rPr>
        <w:t>し、地区内の路網密度を高めることで、適正な森林整備を推進することを目的として計画、開設された。</w:t>
      </w:r>
    </w:p>
    <w:p w:rsidR="004A4BFA" w:rsidRDefault="008D190F" w:rsidP="008D190F">
      <w:r w:rsidRPr="008D190F">
        <w:rPr>
          <w:rFonts w:hint="eastAsia"/>
        </w:rPr>
        <w:t xml:space="preserve">　本研究では、開設中から開通後約４年が経過した現在までに、京柱線が利用区域における森林施業等に及ぼした効果を確認し、今後期待される役割について考察する。</w:t>
      </w:r>
    </w:p>
    <w:p w:rsidR="004A4BFA" w:rsidRDefault="004A4BFA"/>
    <w:p w:rsidR="004A4BFA" w:rsidRDefault="004A4BFA"/>
    <w:p w:rsidR="004A4BFA" w:rsidRDefault="004A4BFA"/>
    <w:p w:rsidR="004A4BFA" w:rsidRDefault="004A4BFA"/>
    <w:p w:rsidR="004A4BFA" w:rsidRDefault="004A4BFA"/>
    <w:p w:rsidR="00422235" w:rsidRDefault="00422235"/>
    <w:p w:rsidR="004A4BFA" w:rsidRDefault="004A4BFA"/>
    <w:p w:rsidR="004A4BFA" w:rsidRDefault="004A4BFA"/>
    <w:p w:rsidR="004A4BFA" w:rsidRDefault="004A4BFA"/>
    <w:p w:rsidR="004A4BFA" w:rsidRDefault="004A4BFA"/>
    <w:p w:rsidR="004A4BFA" w:rsidRDefault="004A4BFA"/>
    <w:p w:rsidR="008D190F" w:rsidRDefault="008D190F"/>
    <w:p w:rsidR="008D190F" w:rsidRDefault="008D190F"/>
    <w:p w:rsidR="004A4BFA" w:rsidRDefault="00C42305" w:rsidP="008D190F">
      <w:pPr>
        <w:ind w:firstLineChars="1000" w:firstLine="2100"/>
        <w:rPr>
          <w:rFonts w:asciiTheme="majorEastAsia" w:eastAsiaTheme="majorEastAsia" w:hAnsiTheme="majorEastAsia"/>
        </w:rPr>
      </w:pPr>
      <w:r>
        <w:rPr>
          <w:rFonts w:hint="eastAsia"/>
          <w:noProof/>
        </w:rPr>
        <mc:AlternateContent>
          <mc:Choice Requires="wps">
            <w:drawing>
              <wp:anchor distT="0" distB="0" distL="114300" distR="114300" simplePos="0" relativeHeight="251673600" behindDoc="0" locked="0" layoutInCell="1" hidden="0" allowOverlap="1" wp14:anchorId="3FC49C53" wp14:editId="74ADF8D6">
                <wp:simplePos x="0" y="0"/>
                <wp:positionH relativeFrom="margin">
                  <wp:posOffset>0</wp:posOffset>
                </wp:positionH>
                <wp:positionV relativeFrom="margin">
                  <wp:posOffset>-635</wp:posOffset>
                </wp:positionV>
                <wp:extent cx="628650" cy="266700"/>
                <wp:effectExtent l="0" t="0" r="19050" b="19050"/>
                <wp:wrapNone/>
                <wp:docPr id="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C42305" w:rsidRDefault="00C42305" w:rsidP="00C42305">
                            <w:pPr>
                              <w:jc w:val="center"/>
                              <w:rPr>
                                <w:rFonts w:asciiTheme="majorEastAsia" w:eastAsiaTheme="majorEastAsia" w:hAnsiTheme="majorEastAsia"/>
                              </w:rPr>
                            </w:pPr>
                            <w:r>
                              <w:rPr>
                                <w:rFonts w:asciiTheme="majorEastAsia" w:eastAsiaTheme="majorEastAsia" w:hAnsiTheme="majorEastAsia" w:hint="eastAsia"/>
                              </w:rPr>
                              <w:t>No.９</w:t>
                            </w:r>
                          </w:p>
                        </w:txbxContent>
                      </wps:txbx>
                      <wps:bodyPr rot="0" vertOverflow="overflow" horzOverflow="overflow" wrap="square" anchor="ctr" anchorCtr="0"/>
                    </wps:wsp>
                  </a:graphicData>
                </a:graphic>
              </wp:anchor>
            </w:drawing>
          </mc:Choice>
          <mc:Fallback>
            <w:pict>
              <v:shapetype w14:anchorId="3FC49C53" id="_x0000_t202" coordsize="21600,21600" o:spt="202" path="m,l,21600r21600,l21600,xe">
                <v:stroke joinstyle="miter"/>
                <v:path gradientshapeok="t" o:connecttype="rect"/>
              </v:shapetype>
              <v:shape id="_x0000_s1035" type="#_x0000_t202" style="position:absolute;left:0;text-align:left;margin-left:0;margin-top:-.05pt;width:49.5pt;height:21pt;z-index:25167360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">
                <v:textbox>
                  <w:txbxContent>
                    <w:p w:rsidR="00C42305" w:rsidRDefault="00C42305" w:rsidP="00C42305">
                      <w:pPr>
                        <w:jc w:val="center"/>
                        <w:rPr>
                          <w:rFonts w:asciiTheme="majorEastAsia" w:eastAsiaTheme="majorEastAsia" w:hAnsiTheme="majorEastAsia"/>
                        </w:rPr>
                      </w:pPr>
                      <w:r>
                        <w:rPr>
                          <w:rFonts w:asciiTheme="majorEastAsia" w:eastAsiaTheme="majorEastAsia" w:hAnsiTheme="majorEastAsia" w:hint="eastAsia"/>
                        </w:rPr>
                        <w:t>No.</w:t>
                      </w:r>
                      <w:r>
                        <w:rPr>
                          <w:rFonts w:asciiTheme="majorEastAsia" w:eastAsiaTheme="majorEastAsia" w:hAnsiTheme="majorEastAsia" w:hint="eastAsia"/>
                        </w:rPr>
                        <w:t>９</w:t>
                      </w:r>
                    </w:p>
                  </w:txbxContent>
                </v:textbox>
                <w10:wrap anchorx="margin" anchory="margin"/>
              </v:shape>
            </w:pict>
          </mc:Fallback>
        </mc:AlternateContent>
      </w:r>
      <w:r w:rsidR="008D190F" w:rsidRPr="008D190F">
        <w:rPr>
          <w:rFonts w:asciiTheme="majorEastAsia" w:eastAsiaTheme="majorEastAsia" w:hAnsiTheme="majorEastAsia" w:hint="eastAsia"/>
        </w:rPr>
        <w:t>主伐施行地における未利用材の効率的な搬出方法の検証</w:t>
      </w:r>
    </w:p>
    <w:p w:rsidR="004A4BFA" w:rsidRDefault="008D190F" w:rsidP="00101774">
      <w:pPr>
        <w:wordWrap w:val="0"/>
        <w:ind w:right="210"/>
        <w:jc w:val="right"/>
        <w:rPr>
          <w:rFonts w:asciiTheme="majorEastAsia" w:eastAsiaTheme="majorEastAsia" w:hAnsiTheme="majorEastAsia"/>
        </w:rPr>
      </w:pPr>
      <w:r w:rsidRPr="008D190F">
        <w:rPr>
          <w:rFonts w:asciiTheme="majorEastAsia" w:eastAsiaTheme="majorEastAsia" w:hAnsiTheme="majorEastAsia" w:hint="eastAsia"/>
        </w:rPr>
        <w:t>株式会社いなずさ林業</w:t>
      </w:r>
      <w:r>
        <w:rPr>
          <w:rFonts w:asciiTheme="majorEastAsia" w:eastAsiaTheme="majorEastAsia" w:hAnsiTheme="majorEastAsia" w:hint="eastAsia"/>
        </w:rPr>
        <w:t xml:space="preserve">　</w:t>
      </w:r>
      <w:r w:rsidRPr="008D190F">
        <w:rPr>
          <w:rFonts w:asciiTheme="majorEastAsia" w:eastAsiaTheme="majorEastAsia" w:hAnsiTheme="majorEastAsia" w:hint="eastAsia"/>
        </w:rPr>
        <w:t xml:space="preserve">西伊豆支店長　</w:t>
      </w:r>
      <w:r w:rsidR="00101774">
        <w:rPr>
          <w:rFonts w:asciiTheme="majorEastAsia" w:eastAsiaTheme="majorEastAsia" w:hAnsiTheme="majorEastAsia" w:hint="eastAsia"/>
        </w:rPr>
        <w:t xml:space="preserve">　　</w:t>
      </w:r>
      <w:r w:rsidRPr="008D190F">
        <w:rPr>
          <w:rFonts w:asciiTheme="majorEastAsia" w:eastAsiaTheme="majorEastAsia" w:hAnsiTheme="majorEastAsia" w:hint="eastAsia"/>
        </w:rPr>
        <w:t>鈴木　剛</w:t>
      </w:r>
    </w:p>
    <w:p w:rsidR="004A4BFA" w:rsidRDefault="008D190F" w:rsidP="008D190F">
      <w:pPr>
        <w:wordWrap w:val="0"/>
        <w:jc w:val="right"/>
        <w:rPr>
          <w:rFonts w:asciiTheme="majorEastAsia" w:eastAsiaTheme="majorEastAsia" w:hAnsiTheme="majorEastAsia"/>
        </w:rPr>
      </w:pPr>
      <w:r w:rsidRPr="008D190F">
        <w:rPr>
          <w:rFonts w:asciiTheme="majorEastAsia" w:eastAsiaTheme="majorEastAsia" w:hAnsiTheme="majorEastAsia" w:hint="eastAsia"/>
        </w:rPr>
        <w:t>西伊豆町</w:t>
      </w:r>
      <w:r w:rsidR="00732CD9">
        <w:rPr>
          <w:rFonts w:asciiTheme="majorEastAsia" w:eastAsiaTheme="majorEastAsia" w:hAnsiTheme="majorEastAsia" w:hint="eastAsia"/>
        </w:rPr>
        <w:t xml:space="preserve">　　　　　　　</w:t>
      </w:r>
      <w:r w:rsidRPr="008D190F">
        <w:rPr>
          <w:rFonts w:asciiTheme="majorEastAsia" w:eastAsiaTheme="majorEastAsia" w:hAnsiTheme="majorEastAsia" w:hint="eastAsia"/>
        </w:rPr>
        <w:t>産業振興課</w:t>
      </w:r>
      <w:r>
        <w:rPr>
          <w:rFonts w:asciiTheme="majorEastAsia" w:eastAsiaTheme="majorEastAsia" w:hAnsiTheme="majorEastAsia" w:hint="eastAsia"/>
        </w:rPr>
        <w:t xml:space="preserve">　</w:t>
      </w:r>
      <w:r w:rsidRPr="008D190F">
        <w:rPr>
          <w:rFonts w:asciiTheme="majorEastAsia" w:eastAsiaTheme="majorEastAsia" w:hAnsiTheme="majorEastAsia" w:hint="eastAsia"/>
        </w:rPr>
        <w:t>主幹　山本　良幸</w:t>
      </w:r>
    </w:p>
    <w:p w:rsidR="008D190F" w:rsidRDefault="008D190F" w:rsidP="008D190F">
      <w:pPr>
        <w:wordWrap w:val="0"/>
        <w:jc w:val="right"/>
        <w:rPr>
          <w:rFonts w:asciiTheme="majorEastAsia" w:eastAsiaTheme="majorEastAsia" w:hAnsiTheme="majorEastAsia"/>
        </w:rPr>
      </w:pPr>
      <w:r>
        <w:rPr>
          <w:rFonts w:asciiTheme="majorEastAsia" w:eastAsiaTheme="majorEastAsia" w:hAnsiTheme="majorEastAsia" w:hint="eastAsia"/>
        </w:rPr>
        <w:t>静岡県</w:t>
      </w:r>
      <w:r w:rsidRPr="008D190F">
        <w:rPr>
          <w:rFonts w:asciiTheme="majorEastAsia" w:eastAsiaTheme="majorEastAsia" w:hAnsiTheme="majorEastAsia" w:hint="eastAsia"/>
        </w:rPr>
        <w:t>賀茂農林事務所　森林整備課</w:t>
      </w:r>
      <w:r>
        <w:rPr>
          <w:rFonts w:asciiTheme="majorEastAsia" w:eastAsiaTheme="majorEastAsia" w:hAnsiTheme="majorEastAsia" w:hint="eastAsia"/>
        </w:rPr>
        <w:t xml:space="preserve">　</w:t>
      </w:r>
      <w:r w:rsidRPr="008D190F">
        <w:rPr>
          <w:rFonts w:asciiTheme="majorEastAsia" w:eastAsiaTheme="majorEastAsia" w:hAnsiTheme="majorEastAsia" w:hint="eastAsia"/>
        </w:rPr>
        <w:t>主査　伊藤　允彦</w:t>
      </w:r>
    </w:p>
    <w:p w:rsidR="004A4BFA" w:rsidRDefault="004A4BFA"/>
    <w:p w:rsidR="008D190F" w:rsidRPr="008D190F" w:rsidRDefault="0071303C" w:rsidP="008D190F">
      <w:pPr>
        <w:jc w:val="left"/>
      </w:pPr>
      <w:r>
        <w:rPr>
          <w:rFonts w:ascii="ＭＳ ゴシック" w:eastAsia="ＭＳ ゴシック" w:hAnsi="ＭＳ ゴシック" w:hint="eastAsia"/>
        </w:rPr>
        <w:t xml:space="preserve">　</w:t>
      </w:r>
      <w:r w:rsidR="008D190F" w:rsidRPr="008D190F">
        <w:rPr>
          <w:rFonts w:hint="eastAsia"/>
        </w:rPr>
        <w:t>西伊豆町は、令和３</w:t>
      </w:r>
      <w:r w:rsidR="008D190F" w:rsidRPr="008D190F">
        <w:t>年度</w:t>
      </w:r>
      <w:r w:rsidR="008D190F" w:rsidRPr="008D190F">
        <w:rPr>
          <w:rFonts w:hint="eastAsia"/>
        </w:rPr>
        <w:t>から</w:t>
      </w:r>
      <w:r w:rsidR="008D190F" w:rsidRPr="008D190F">
        <w:t>「</w:t>
      </w:r>
      <w:r w:rsidR="008D190F" w:rsidRPr="008D190F">
        <w:rPr>
          <w:rFonts w:hint="eastAsia"/>
        </w:rPr>
        <w:t>森と海の</w:t>
      </w:r>
      <w:r w:rsidR="008D190F" w:rsidRPr="008D190F">
        <w:t>6次産業化推進事業」</w:t>
      </w:r>
      <w:r w:rsidR="008D190F" w:rsidRPr="008D190F">
        <w:rPr>
          <w:rFonts w:hint="eastAsia"/>
        </w:rPr>
        <w:t>により、木質バイオマス発電施設の構想を推進しており、賀茂農林事務所管内の木質バイオマスの需要が高まっている。</w:t>
      </w:r>
    </w:p>
    <w:p w:rsidR="008D190F" w:rsidRPr="008D190F" w:rsidRDefault="008D190F" w:rsidP="009E2417">
      <w:pPr>
        <w:ind w:firstLineChars="100" w:firstLine="210"/>
        <w:jc w:val="left"/>
      </w:pPr>
      <w:r w:rsidRPr="008D190F">
        <w:rPr>
          <w:rFonts w:hint="eastAsia"/>
        </w:rPr>
        <w:t>一方、主伐時に生じる根元部短材や枝条等は、運搬効率が低いことから、多くが未利用材として林内に残置されている。</w:t>
      </w:r>
    </w:p>
    <w:p w:rsidR="008D190F" w:rsidRPr="008D190F" w:rsidRDefault="008D190F" w:rsidP="008D190F">
      <w:pPr>
        <w:ind w:firstLineChars="100" w:firstLine="210"/>
        <w:jc w:val="left"/>
      </w:pPr>
      <w:r w:rsidRPr="008D190F">
        <w:rPr>
          <w:rFonts w:hint="eastAsia"/>
        </w:rPr>
        <w:t>また、賀茂管内の森林は、</w:t>
      </w:r>
      <w:r w:rsidRPr="008D190F">
        <w:t>C・D材の割合が多く、素材生産によるha当たりの搬出量</w:t>
      </w:r>
      <w:r w:rsidRPr="008D190F">
        <w:rPr>
          <w:rFonts w:hint="eastAsia"/>
        </w:rPr>
        <w:t>が</w:t>
      </w:r>
      <w:r w:rsidRPr="008D190F">
        <w:t>他地域よりも少なく、1施行地あたりの搬出量を</w:t>
      </w:r>
      <w:r w:rsidRPr="008D190F">
        <w:rPr>
          <w:rFonts w:hint="eastAsia"/>
        </w:rPr>
        <w:t>効率的に</w:t>
      </w:r>
      <w:r w:rsidRPr="008D190F">
        <w:t>増加させる必要がある。</w:t>
      </w:r>
    </w:p>
    <w:p w:rsidR="008D190F" w:rsidRPr="008D190F" w:rsidRDefault="00C5330A" w:rsidP="00E605DA">
      <w:pPr>
        <w:ind w:firstLineChars="100" w:firstLine="210"/>
        <w:jc w:val="left"/>
      </w:pPr>
      <w:r>
        <w:rPr>
          <w:rFonts w:hint="eastAsia"/>
        </w:rPr>
        <w:t>これを受け、株式会社いなずさ林業は、令和５</w:t>
      </w:r>
      <w:r w:rsidR="008D190F" w:rsidRPr="008D190F">
        <w:rPr>
          <w:rFonts w:hint="eastAsia"/>
        </w:rPr>
        <w:t>年度に未利用木材活用トライアル事業を利用し、西伊豆町有林にて架線系による主伐・再造林を実施し、枝条及び根元部短材の搬出に</w:t>
      </w:r>
      <w:r w:rsidR="008D190F" w:rsidRPr="00C5330A">
        <w:rPr>
          <w:rFonts w:hint="eastAsia"/>
        </w:rPr>
        <w:t>取り組んだ。</w:t>
      </w:r>
    </w:p>
    <w:p w:rsidR="004A4BFA" w:rsidRDefault="008D190F" w:rsidP="008D190F">
      <w:pPr>
        <w:ind w:firstLineChars="100" w:firstLine="210"/>
        <w:jc w:val="left"/>
        <w:rPr>
          <w:rFonts w:asciiTheme="majorEastAsia" w:eastAsiaTheme="majorEastAsia" w:hAnsiTheme="majorEastAsia"/>
        </w:rPr>
      </w:pPr>
      <w:r w:rsidRPr="008D190F">
        <w:rPr>
          <w:rFonts w:hint="eastAsia"/>
        </w:rPr>
        <w:t>本研究では、未利用材搬出に係る積込・搬出等の労働生産性等を検証するとともに、10ｔトラックに枝条及び根元部短材を効率的に積み込む方法を整理した。</w:t>
      </w:r>
    </w:p>
    <w:p w:rsidR="004A4BFA" w:rsidRDefault="004A4BFA">
      <w:pPr>
        <w:jc w:val="left"/>
        <w:rPr>
          <w:rFonts w:asciiTheme="majorEastAsia" w:eastAsiaTheme="majorEastAsia" w:hAnsiTheme="majorEastAsia"/>
        </w:rPr>
      </w:pPr>
    </w:p>
    <w:p w:rsidR="004A4BFA" w:rsidRDefault="004A4BFA">
      <w:pPr>
        <w:jc w:val="left"/>
        <w:rPr>
          <w:rFonts w:asciiTheme="majorEastAsia" w:eastAsiaTheme="majorEastAsia" w:hAnsiTheme="majorEastAsia"/>
        </w:rPr>
      </w:pPr>
    </w:p>
    <w:p w:rsidR="004A4BFA" w:rsidRDefault="0071303C">
      <w:pPr>
        <w:jc w:val="center"/>
        <w:rPr>
          <w:rFonts w:asciiTheme="majorEastAsia" w:eastAsiaTheme="majorEastAsia" w:hAnsiTheme="majorEastAsia"/>
        </w:rPr>
      </w:pPr>
      <w:r>
        <w:rPr>
          <w:rFonts w:hint="eastAsia"/>
          <w:noProof/>
        </w:rPr>
        <mc:AlternateContent>
          <mc:Choice Requires="wps">
            <w:drawing>
              <wp:inline distT="0" distB="0" distL="0" distR="0">
                <wp:extent cx="5686425" cy="0"/>
                <wp:effectExtent l="0" t="635" r="29210" b="10795"/>
                <wp:docPr id="1042" name="直線コネクタ 14"/>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1529635" id="直線コネクタ 14"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" strokecolor="black [3213]" strokeweight="1.5pt">
                <w10:anchorlock/>
              </v:line>
            </w:pict>
          </mc:Fallback>
        </mc:AlternateContent>
      </w:r>
    </w:p>
    <w:p w:rsidR="004A4BFA" w:rsidRDefault="009E2417">
      <w:pPr>
        <w:jc w:val="center"/>
        <w:rPr>
          <w:rFonts w:asciiTheme="majorEastAsia" w:eastAsiaTheme="majorEastAsia" w:hAnsiTheme="majorEastAsia"/>
        </w:rPr>
      </w:pPr>
      <w:r>
        <w:rPr>
          <w:rFonts w:hint="eastAsia"/>
          <w:noProof/>
        </w:rPr>
        <mc:AlternateContent>
          <mc:Choice Requires="wps">
            <w:drawing>
              <wp:anchor distT="0" distB="0" distL="114300" distR="114300" simplePos="0" relativeHeight="9" behindDoc="0" locked="0" layoutInCell="1" hidden="0" allowOverlap="1">
                <wp:simplePos x="0" y="0"/>
                <wp:positionH relativeFrom="margin">
                  <wp:align>left</wp:align>
                </wp:positionH>
                <wp:positionV relativeFrom="margin">
                  <wp:posOffset>4223385</wp:posOffset>
                </wp:positionV>
                <wp:extent cx="628650" cy="266700"/>
                <wp:effectExtent l="0" t="0" r="19050" b="19050"/>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No.10</w:t>
                            </w:r>
                          </w:p>
                        </w:txbxContent>
                      </wps:txbx>
                      <wps:bodyPr rot="0" vertOverflow="overflow" horzOverflow="overflow" wrap="square" anchor="ctr" anchorCtr="0"/>
                    </wps:wsp>
                  </a:graphicData>
                </a:graphic>
              </wp:anchor>
            </w:drawing>
          </mc:Choice>
          <mc:Fallback>
            <w:pict>
              <v:shape id="_x0000_s1035" type="#_x0000_t202" style="position:absolute;left:0;text-align:left;margin-left:0;margin-top:332.55pt;width:49.5pt;height:21pt;z-index:9;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">
                <v:textbox>
                  <w:txbxContent>
                    <w:p w:rsidR="004A4BFA" w:rsidRDefault="0071303C">
                      <w:pPr>
                        <w:jc w:val="center"/>
                        <w:rPr>
                          <w:rFonts w:asciiTheme="majorEastAsia" w:eastAsiaTheme="majorEastAsia" w:hAnsiTheme="majorEastAsia"/>
                        </w:rPr>
                      </w:pPr>
                      <w:r>
                        <w:rPr>
                          <w:rFonts w:asciiTheme="majorEastAsia" w:eastAsiaTheme="majorEastAsia" w:hAnsiTheme="majorEastAsia" w:hint="eastAsia"/>
                        </w:rPr>
                        <w:t>No.10</w:t>
                      </w:r>
                    </w:p>
                  </w:txbxContent>
                </v:textbox>
                <w10:wrap anchorx="margin" anchory="margin"/>
              </v:shape>
            </w:pict>
          </mc:Fallback>
        </mc:AlternateContent>
      </w:r>
      <w:r w:rsidR="008D190F">
        <w:rPr>
          <w:rFonts w:asciiTheme="majorEastAsia" w:eastAsiaTheme="majorEastAsia" w:hAnsiTheme="majorEastAsia"/>
        </w:rPr>
        <w:t xml:space="preserve"> </w:t>
      </w:r>
      <w:r w:rsidR="008D190F" w:rsidRPr="008D190F">
        <w:rPr>
          <w:rFonts w:asciiTheme="majorEastAsia" w:eastAsiaTheme="majorEastAsia" w:hAnsiTheme="majorEastAsia" w:hint="eastAsia"/>
        </w:rPr>
        <w:t>伊豆地域における原木しいたけ産業の現状と課題</w:t>
      </w:r>
    </w:p>
    <w:p w:rsidR="004A4BFA" w:rsidRDefault="008D190F">
      <w:pPr>
        <w:wordWrap w:val="0"/>
        <w:jc w:val="right"/>
        <w:rPr>
          <w:rFonts w:asciiTheme="majorEastAsia" w:eastAsiaTheme="majorEastAsia" w:hAnsiTheme="majorEastAsia"/>
        </w:rPr>
      </w:pPr>
      <w:r>
        <w:rPr>
          <w:rFonts w:asciiTheme="majorEastAsia" w:eastAsiaTheme="majorEastAsia" w:hAnsiTheme="majorEastAsia" w:hint="eastAsia"/>
        </w:rPr>
        <w:t>静岡県</w:t>
      </w:r>
      <w:r w:rsidRPr="008D190F">
        <w:rPr>
          <w:rFonts w:asciiTheme="majorEastAsia" w:eastAsiaTheme="majorEastAsia" w:hAnsiTheme="majorEastAsia" w:hint="eastAsia"/>
        </w:rPr>
        <w:t>東部農林事務所　森林整備課</w:t>
      </w:r>
      <w:r>
        <w:rPr>
          <w:rFonts w:asciiTheme="majorEastAsia" w:eastAsiaTheme="majorEastAsia" w:hAnsiTheme="majorEastAsia" w:hint="eastAsia"/>
        </w:rPr>
        <w:t xml:space="preserve">　技師　林　</w:t>
      </w:r>
      <w:r w:rsidRPr="008D190F">
        <w:rPr>
          <w:rFonts w:asciiTheme="majorEastAsia" w:eastAsiaTheme="majorEastAsia" w:hAnsiTheme="majorEastAsia" w:hint="eastAsia"/>
        </w:rPr>
        <w:t>直也</w:t>
      </w:r>
    </w:p>
    <w:p w:rsidR="004A4BFA" w:rsidRDefault="004A4BFA">
      <w:pPr>
        <w:jc w:val="left"/>
      </w:pPr>
    </w:p>
    <w:p w:rsidR="008D190F" w:rsidRPr="008D190F" w:rsidRDefault="008D190F" w:rsidP="008D190F">
      <w:pPr>
        <w:ind w:firstLineChars="100" w:firstLine="210"/>
        <w:jc w:val="left"/>
      </w:pPr>
      <w:r w:rsidRPr="008D190F">
        <w:rPr>
          <w:rFonts w:hint="eastAsia"/>
        </w:rPr>
        <w:t>伊豆地域では古くから原木しいたけ栽培が盛んであり、生産される乾しいたけは全国の品評会においても上位の成績を収めており、品質の高さは全国トップレベルである。中でも「清助どんこ」とブランド付け、品質管理をすることで、伊豆地域は冬菇（どんこ）系の一大産地となっている。</w:t>
      </w:r>
    </w:p>
    <w:p w:rsidR="008D190F" w:rsidRPr="008D190F" w:rsidRDefault="008D190F" w:rsidP="008D190F">
      <w:pPr>
        <w:ind w:firstLineChars="100" w:firstLine="210"/>
        <w:jc w:val="left"/>
      </w:pPr>
      <w:r w:rsidRPr="008D190F">
        <w:rPr>
          <w:rFonts w:hint="eastAsia"/>
        </w:rPr>
        <w:t>また、原木しいたけ栽培ではホダ木となる原木を伐採するが、令和５年度においては12,000ｍ</w:t>
      </w:r>
      <w:r w:rsidRPr="008D190F">
        <w:rPr>
          <w:rFonts w:hint="eastAsia"/>
          <w:vertAlign w:val="superscript"/>
        </w:rPr>
        <w:t>3</w:t>
      </w:r>
      <w:r w:rsidRPr="008D190F">
        <w:rPr>
          <w:rFonts w:hint="eastAsia"/>
        </w:rPr>
        <w:t>を超える原木を生産している。これは、静岡県が掲げる年間素材生産量50万ｍ</w:t>
      </w:r>
      <w:r w:rsidRPr="008D190F">
        <w:rPr>
          <w:rFonts w:hint="eastAsia"/>
          <w:vertAlign w:val="superscript"/>
        </w:rPr>
        <w:t>3</w:t>
      </w:r>
      <w:r w:rsidRPr="008D190F">
        <w:rPr>
          <w:rFonts w:hint="eastAsia"/>
        </w:rPr>
        <w:t>にも大きく寄与するとともに、萌芽更新によって地域の里山の若返りの役割を果たすなど、しいたけの生産にとどまらず、伊豆地域の森林整備・環境保全において、重要な産業となっている。</w:t>
      </w:r>
    </w:p>
    <w:p w:rsidR="008D190F" w:rsidRPr="008D190F" w:rsidRDefault="008D190F" w:rsidP="008D190F">
      <w:pPr>
        <w:ind w:firstLineChars="100" w:firstLine="210"/>
        <w:jc w:val="left"/>
      </w:pPr>
      <w:r w:rsidRPr="008D190F">
        <w:rPr>
          <w:rFonts w:hint="eastAsia"/>
        </w:rPr>
        <w:t>しかし、現在、伊豆地域の原木しいたけ栽培は農家の高齢化、新規就農者の不足が大きな課題となっている。伊豆地域の生産者は70名を下回ることに加え、その平均年齢は約70歳となり、生産規模の縮小、あるいは廃業する農家が増加し、生産量も減少傾向にある。農家の減少によって、地域における広葉樹林の整備面積も年々減少し、近年は更新が遅れた木がナラ枯れの被害を受け、倒木が発生する事態にもなっている。また、伐採や搬出作業などの重労働は新規就農を考える人にとって、大きなハードルである。</w:t>
      </w:r>
    </w:p>
    <w:p w:rsidR="008D190F" w:rsidRPr="008D190F" w:rsidRDefault="008D190F" w:rsidP="008D190F">
      <w:pPr>
        <w:ind w:firstLineChars="100" w:firstLine="210"/>
        <w:jc w:val="left"/>
      </w:pPr>
      <w:r w:rsidRPr="008D190F">
        <w:rPr>
          <w:rFonts w:hint="eastAsia"/>
        </w:rPr>
        <w:t>このような課題がある中で、生産者の生産量・生産意欲の維持や、</w:t>
      </w:r>
      <w:r w:rsidR="00CC5514">
        <w:rPr>
          <w:rFonts w:hint="eastAsia"/>
        </w:rPr>
        <w:t>新規就農者の確保・育成を目標とし、課題解決のために必要な取組</w:t>
      </w:r>
      <w:r w:rsidRPr="008D190F">
        <w:rPr>
          <w:rFonts w:hint="eastAsia"/>
        </w:rPr>
        <w:t>及び行政による支援を考察、発表する。</w:t>
      </w:r>
    </w:p>
    <w:p w:rsidR="004A4BFA" w:rsidRPr="008D190F" w:rsidRDefault="004A4BFA" w:rsidP="008D190F">
      <w:pPr>
        <w:ind w:firstLineChars="100" w:firstLine="210"/>
        <w:jc w:val="left"/>
      </w:pPr>
    </w:p>
    <w:p w:rsidR="004A4BFA" w:rsidRDefault="004A4BFA"/>
    <w:p w:rsidR="004A4BFA" w:rsidRDefault="004A4BFA"/>
    <w:p w:rsidR="00FB7BF9" w:rsidRDefault="00FB7BF9"/>
    <w:p w:rsidR="00FB7BF9" w:rsidRDefault="00FB7BF9"/>
    <w:p w:rsidR="004A4BFA" w:rsidRDefault="00422235" w:rsidP="00422235">
      <w:pPr>
        <w:jc w:val="center"/>
        <w:rPr>
          <w:rFonts w:asciiTheme="majorEastAsia" w:eastAsiaTheme="majorEastAsia" w:hAnsiTheme="majorEastAsia"/>
        </w:rPr>
      </w:pPr>
      <w:r>
        <w:rPr>
          <w:rFonts w:hint="eastAsia"/>
          <w:noProof/>
        </w:rPr>
        <mc:AlternateContent>
          <mc:Choice Requires="wps">
            <w:drawing>
              <wp:anchor distT="0" distB="0" distL="114300" distR="114300" simplePos="0" relativeHeight="251675648" behindDoc="0" locked="0" layoutInCell="1" hidden="0" allowOverlap="1" wp14:anchorId="17CF0EA0" wp14:editId="7D70D74E">
                <wp:simplePos x="0" y="0"/>
                <wp:positionH relativeFrom="margin">
                  <wp:align>left</wp:align>
                </wp:positionH>
                <wp:positionV relativeFrom="margin">
                  <wp:posOffset>11240</wp:posOffset>
                </wp:positionV>
                <wp:extent cx="628650" cy="266700"/>
                <wp:effectExtent l="0" t="0" r="19050"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422235" w:rsidRDefault="00422235" w:rsidP="00422235">
                            <w:pPr>
                              <w:jc w:val="center"/>
                              <w:rPr>
                                <w:rFonts w:asciiTheme="majorEastAsia" w:eastAsiaTheme="majorEastAsia" w:hAnsiTheme="majorEastAsia"/>
                              </w:rPr>
                            </w:pPr>
                            <w:r>
                              <w:rPr>
                                <w:rFonts w:asciiTheme="majorEastAsia" w:eastAsiaTheme="majorEastAsia" w:hAnsiTheme="majorEastAsia" w:hint="eastAsia"/>
                              </w:rPr>
                              <w:t>No.11</w:t>
                            </w:r>
                          </w:p>
                        </w:txbxContent>
                      </wps:txbx>
                      <wps:bodyPr rot="0" vertOverflow="overflow" horzOverflow="overflow" wrap="square" anchor="ctr" anchorCtr="0"/>
                    </wps:wsp>
                  </a:graphicData>
                </a:graphic>
              </wp:anchor>
            </w:drawing>
          </mc:Choice>
          <mc:Fallback>
            <w:pict>
              <v:shape w14:anchorId="17CF0EA0" id="_x0000_s1037" type="#_x0000_t202" style="position:absolute;left:0;text-align:left;margin-left:0;margin-top:.9pt;width:49.5pt;height:21pt;z-index:251675648;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">
                <v:textbox>
                  <w:txbxContent>
                    <w:p w:rsidR="00422235" w:rsidRDefault="00422235" w:rsidP="00422235">
                      <w:pPr>
                        <w:jc w:val="center"/>
                        <w:rPr>
                          <w:rFonts w:asciiTheme="majorEastAsia" w:eastAsiaTheme="majorEastAsia" w:hAnsiTheme="majorEastAsia"/>
                        </w:rPr>
                      </w:pPr>
                      <w:r>
                        <w:rPr>
                          <w:rFonts w:asciiTheme="majorEastAsia" w:eastAsiaTheme="majorEastAsia" w:hAnsiTheme="majorEastAsia" w:hint="eastAsia"/>
                        </w:rPr>
                        <w:t>No.11</w:t>
                      </w:r>
                    </w:p>
                  </w:txbxContent>
                </v:textbox>
                <w10:wrap anchorx="margin" anchory="margin"/>
              </v:shape>
            </w:pict>
          </mc:Fallback>
        </mc:AlternateContent>
      </w:r>
      <w:r w:rsidR="00690440">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690440" w:rsidRPr="00690440">
        <w:rPr>
          <w:rFonts w:asciiTheme="majorEastAsia" w:eastAsiaTheme="majorEastAsia" w:hAnsiTheme="majorEastAsia" w:hint="eastAsia"/>
        </w:rPr>
        <w:t>木製堰堤の維持管理について</w:t>
      </w:r>
      <w:r w:rsidR="0071303C">
        <w:rPr>
          <w:rFonts w:asciiTheme="majorEastAsia" w:eastAsiaTheme="majorEastAsia" w:hAnsiTheme="majorEastAsia" w:hint="eastAsia"/>
        </w:rPr>
        <w:t xml:space="preserve">　　　　　　　　　　　　　　　　</w:t>
      </w:r>
    </w:p>
    <w:p w:rsidR="004A4BFA" w:rsidRDefault="0071303C" w:rsidP="006042A2">
      <w:pPr>
        <w:wordWrap w:val="0"/>
        <w:ind w:right="210"/>
        <w:jc w:val="right"/>
        <w:rPr>
          <w:rFonts w:asciiTheme="majorEastAsia" w:eastAsiaTheme="majorEastAsia" w:hAnsiTheme="majorEastAsia"/>
        </w:rPr>
      </w:pPr>
      <w:r>
        <w:rPr>
          <w:rFonts w:asciiTheme="majorEastAsia" w:eastAsiaTheme="majorEastAsia" w:hAnsiTheme="majorEastAsia" w:hint="eastAsia"/>
        </w:rPr>
        <w:t>静岡県</w:t>
      </w:r>
      <w:r w:rsidR="00690440" w:rsidRPr="00690440">
        <w:rPr>
          <w:rFonts w:asciiTheme="majorEastAsia" w:eastAsiaTheme="majorEastAsia" w:hAnsiTheme="majorEastAsia" w:hint="eastAsia"/>
        </w:rPr>
        <w:t xml:space="preserve">富士農林事務所　</w:t>
      </w:r>
      <w:r w:rsidR="006042A2">
        <w:rPr>
          <w:rFonts w:asciiTheme="majorEastAsia" w:eastAsiaTheme="majorEastAsia" w:hAnsiTheme="majorEastAsia" w:hint="eastAsia"/>
        </w:rPr>
        <w:t xml:space="preserve">　　　　</w:t>
      </w:r>
      <w:r w:rsidR="00690440" w:rsidRPr="00690440">
        <w:rPr>
          <w:rFonts w:asciiTheme="majorEastAsia" w:eastAsiaTheme="majorEastAsia" w:hAnsiTheme="majorEastAsia" w:hint="eastAsia"/>
        </w:rPr>
        <w:t>森林整備課</w:t>
      </w:r>
      <w:r w:rsidR="00690440">
        <w:rPr>
          <w:rFonts w:asciiTheme="majorEastAsia" w:eastAsiaTheme="majorEastAsia" w:hAnsiTheme="majorEastAsia" w:hint="eastAsia"/>
        </w:rPr>
        <w:t xml:space="preserve">　</w:t>
      </w:r>
      <w:r w:rsidR="00690440" w:rsidRPr="00690440">
        <w:rPr>
          <w:rFonts w:asciiTheme="majorEastAsia" w:eastAsiaTheme="majorEastAsia" w:hAnsiTheme="majorEastAsia" w:hint="eastAsia"/>
        </w:rPr>
        <w:t>主任　林</w:t>
      </w:r>
      <w:r w:rsidR="00690440">
        <w:rPr>
          <w:rFonts w:asciiTheme="majorEastAsia" w:eastAsiaTheme="majorEastAsia" w:hAnsiTheme="majorEastAsia" w:hint="eastAsia"/>
        </w:rPr>
        <w:t xml:space="preserve">　</w:t>
      </w:r>
      <w:r w:rsidR="00690440" w:rsidRPr="00690440">
        <w:rPr>
          <w:rFonts w:asciiTheme="majorEastAsia" w:eastAsiaTheme="majorEastAsia" w:hAnsiTheme="majorEastAsia" w:hint="eastAsia"/>
        </w:rPr>
        <w:t>晃大</w:t>
      </w:r>
    </w:p>
    <w:p w:rsidR="00690440" w:rsidRDefault="00690440" w:rsidP="00690440">
      <w:pPr>
        <w:wordWrap w:val="0"/>
        <w:jc w:val="right"/>
      </w:pPr>
      <w:r w:rsidRPr="00690440">
        <w:rPr>
          <w:rFonts w:asciiTheme="majorEastAsia" w:eastAsiaTheme="majorEastAsia" w:hAnsiTheme="majorEastAsia" w:hint="eastAsia"/>
        </w:rPr>
        <w:t>株式会社コシイプレザービング</w:t>
      </w:r>
      <w:r>
        <w:rPr>
          <w:rFonts w:asciiTheme="majorEastAsia" w:eastAsiaTheme="majorEastAsia" w:hAnsiTheme="majorEastAsia" w:hint="eastAsia"/>
        </w:rPr>
        <w:t xml:space="preserve">　</w:t>
      </w:r>
      <w:r w:rsidR="006042A2">
        <w:rPr>
          <w:rFonts w:asciiTheme="majorEastAsia" w:eastAsiaTheme="majorEastAsia" w:hAnsiTheme="majorEastAsia" w:hint="eastAsia"/>
        </w:rPr>
        <w:t>サ</w:t>
      </w:r>
      <w:r w:rsidRPr="00690440">
        <w:rPr>
          <w:rFonts w:asciiTheme="majorEastAsia" w:eastAsiaTheme="majorEastAsia" w:hAnsiTheme="majorEastAsia" w:hint="eastAsia"/>
        </w:rPr>
        <w:t>ポートスタッフ　伊藤</w:t>
      </w:r>
      <w:r>
        <w:rPr>
          <w:rFonts w:asciiTheme="majorEastAsia" w:eastAsiaTheme="majorEastAsia" w:hAnsiTheme="majorEastAsia" w:hint="eastAsia"/>
        </w:rPr>
        <w:t xml:space="preserve">　</w:t>
      </w:r>
      <w:r w:rsidRPr="00690440">
        <w:rPr>
          <w:rFonts w:asciiTheme="majorEastAsia" w:eastAsiaTheme="majorEastAsia" w:hAnsiTheme="majorEastAsia" w:hint="eastAsia"/>
        </w:rPr>
        <w:t>朱音</w:t>
      </w:r>
    </w:p>
    <w:p w:rsidR="004A4BFA" w:rsidRDefault="004A4BFA">
      <w:pPr>
        <w:ind w:rightChars="400" w:right="840"/>
      </w:pPr>
    </w:p>
    <w:p w:rsidR="00690440" w:rsidRPr="00690440" w:rsidRDefault="00690440" w:rsidP="00690440">
      <w:r>
        <w:rPr>
          <w:rFonts w:hint="eastAsia"/>
        </w:rPr>
        <w:t xml:space="preserve">　</w:t>
      </w:r>
      <w:r w:rsidRPr="00690440">
        <w:rPr>
          <w:rFonts w:hint="eastAsia"/>
        </w:rPr>
        <w:t>公共土木部門における県産材利用の一層の推進のために、コンクリート堰堤から木製堰堤への転換は１工事あたりの木材使用量が多く、工事計画選定のうえで重要な視点である。</w:t>
      </w:r>
    </w:p>
    <w:p w:rsidR="00690440" w:rsidRPr="00690440" w:rsidRDefault="00690440" w:rsidP="00690440"/>
    <w:p w:rsidR="00690440" w:rsidRPr="00690440" w:rsidRDefault="00690440" w:rsidP="00690440">
      <w:pPr>
        <w:ind w:firstLineChars="100" w:firstLine="210"/>
      </w:pPr>
      <w:r w:rsidRPr="00690440">
        <w:rPr>
          <w:rFonts w:hint="eastAsia"/>
        </w:rPr>
        <w:t>富士農林事務所において、</w:t>
      </w:r>
      <w:r w:rsidRPr="00690440">
        <w:t>R５～６年度に富士宮市下柚野地区にて施工した木製護岸工は、県内の木製堰堤の施工事例において最多となる県産材</w:t>
      </w:r>
      <w:r w:rsidRPr="00690440">
        <w:rPr>
          <w:rFonts w:hint="eastAsia"/>
        </w:rPr>
        <w:t>約40㎥を使用した。</w:t>
      </w:r>
    </w:p>
    <w:p w:rsidR="00690440" w:rsidRPr="00690440" w:rsidRDefault="00690440" w:rsidP="00690440"/>
    <w:p w:rsidR="004A4BFA" w:rsidRDefault="00690440" w:rsidP="00CF4712">
      <w:pPr>
        <w:ind w:firstLineChars="100" w:firstLine="210"/>
      </w:pPr>
      <w:r w:rsidRPr="00690440">
        <w:rPr>
          <w:rFonts w:hint="eastAsia"/>
        </w:rPr>
        <w:t>今回、当該工事の施工実績を発表するとともに、施工後の維持管理の参考とすべく、木製堰堤の維持管理において重要視される腐朽面について、県内の既存木製堰堤の腐朽状況を調査したので報告する。</w:t>
      </w:r>
    </w:p>
    <w:p w:rsidR="00CF4712" w:rsidRDefault="00CF4712" w:rsidP="00CF4712">
      <w:pPr>
        <w:ind w:firstLineChars="100" w:firstLine="210"/>
      </w:pPr>
    </w:p>
    <w:p w:rsidR="00CF4712" w:rsidRPr="00CF4712" w:rsidRDefault="00422235" w:rsidP="00CF4712">
      <w:pPr>
        <w:ind w:firstLineChars="100" w:firstLine="210"/>
      </w:pPr>
      <w:r>
        <w:rPr>
          <w:rFonts w:hint="eastAsia"/>
          <w:noProof/>
        </w:rPr>
        <mc:AlternateContent>
          <mc:Choice Requires="wps">
            <w:drawing>
              <wp:anchor distT="0" distB="0" distL="114300" distR="114300" simplePos="0" relativeHeight="251661312" behindDoc="0" locked="0" layoutInCell="1" hidden="0" allowOverlap="1" wp14:anchorId="7E63453B" wp14:editId="4163EAE2">
                <wp:simplePos x="0" y="0"/>
                <wp:positionH relativeFrom="margin">
                  <wp:align>left</wp:align>
                </wp:positionH>
                <wp:positionV relativeFrom="margin">
                  <wp:posOffset>3335952</wp:posOffset>
                </wp:positionV>
                <wp:extent cx="628650" cy="266700"/>
                <wp:effectExtent l="0" t="0" r="1905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CF4712" w:rsidRDefault="00CF4712" w:rsidP="00CF4712">
                            <w:pPr>
                              <w:jc w:val="center"/>
                              <w:rPr>
                                <w:rFonts w:asciiTheme="majorEastAsia" w:eastAsiaTheme="majorEastAsia" w:hAnsiTheme="majorEastAsia"/>
                              </w:rPr>
                            </w:pPr>
                            <w:r>
                              <w:rPr>
                                <w:rFonts w:asciiTheme="majorEastAsia" w:eastAsiaTheme="majorEastAsia" w:hAnsiTheme="majorEastAsia" w:hint="eastAsia"/>
                              </w:rPr>
                              <w:t>No.12</w:t>
                            </w:r>
                          </w:p>
                        </w:txbxContent>
                      </wps:txbx>
                      <wps:bodyPr rot="0" vertOverflow="overflow" horzOverflow="overflow" wrap="square" anchor="ctr" anchorCtr="0"/>
                    </wps:wsp>
                  </a:graphicData>
                </a:graphic>
              </wp:anchor>
            </w:drawing>
          </mc:Choice>
          <mc:Fallback>
            <w:pict>
              <v:shape w14:anchorId="7E63453B" id="_x0000_s1038" type="#_x0000_t202" style="position:absolute;left:0;text-align:left;margin-left:0;margin-top:262.65pt;width:49.5pt;height:21pt;z-index:251661312;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">
                <v:textbox>
                  <w:txbxContent>
                    <w:p w:rsidR="00CF4712" w:rsidRDefault="00CF4712" w:rsidP="00CF4712">
                      <w:pPr>
                        <w:jc w:val="center"/>
                        <w:rPr>
                          <w:rFonts w:asciiTheme="majorEastAsia" w:eastAsiaTheme="majorEastAsia" w:hAnsiTheme="majorEastAsia"/>
                        </w:rPr>
                      </w:pPr>
                      <w:r>
                        <w:rPr>
                          <w:rFonts w:asciiTheme="majorEastAsia" w:eastAsiaTheme="majorEastAsia" w:hAnsiTheme="majorEastAsia" w:hint="eastAsia"/>
                        </w:rPr>
                        <w:t>No.12</w:t>
                      </w:r>
                    </w:p>
                  </w:txbxContent>
                </v:textbox>
                <w10:wrap anchorx="margin" anchory="margin"/>
              </v:shape>
            </w:pict>
          </mc:Fallback>
        </mc:AlternateContent>
      </w:r>
      <w:r w:rsidR="00CF4712">
        <w:rPr>
          <w:rFonts w:hint="eastAsia"/>
          <w:noProof/>
        </w:rPr>
        <mc:AlternateContent>
          <mc:Choice Requires="wps">
            <w:drawing>
              <wp:inline distT="0" distB="0" distL="0" distR="0" wp14:anchorId="7D85555D" wp14:editId="7F28DBA0">
                <wp:extent cx="5686425" cy="0"/>
                <wp:effectExtent l="0" t="635" r="29210" b="10795"/>
                <wp:docPr id="5" name="直線コネクタ 14"/>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1D74448" id="直線コネクタ 14"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" strokecolor="black [3213]" strokeweight="1.5pt">
                <w10:anchorlock/>
              </v:line>
            </w:pict>
          </mc:Fallback>
        </mc:AlternateContent>
      </w:r>
    </w:p>
    <w:p w:rsidR="004A4BFA" w:rsidRDefault="00CF4712" w:rsidP="00CF4712">
      <w:pPr>
        <w:ind w:leftChars="1080" w:left="2268"/>
        <w:jc w:val="left"/>
        <w:rPr>
          <w:rFonts w:asciiTheme="majorEastAsia" w:eastAsiaTheme="majorEastAsia" w:hAnsiTheme="majorEastAsia"/>
        </w:rPr>
      </w:pPr>
      <w:r>
        <w:rPr>
          <w:rFonts w:asciiTheme="majorEastAsia" w:eastAsiaTheme="majorEastAsia" w:hAnsiTheme="majorEastAsia" w:hint="eastAsia"/>
        </w:rPr>
        <w:t xml:space="preserve">　</w:t>
      </w:r>
      <w:r w:rsidRPr="00CF4712">
        <w:rPr>
          <w:rFonts w:asciiTheme="majorEastAsia" w:eastAsiaTheme="majorEastAsia" w:hAnsiTheme="majorEastAsia" w:hint="eastAsia"/>
        </w:rPr>
        <w:t>大型ドローンによる資材運搬の実証</w:t>
      </w:r>
    </w:p>
    <w:p w:rsidR="004A4BFA" w:rsidRDefault="006042A2" w:rsidP="006042A2">
      <w:pPr>
        <w:wordWrap w:val="0"/>
        <w:jc w:val="right"/>
        <w:rPr>
          <w:rFonts w:asciiTheme="majorEastAsia" w:eastAsiaTheme="majorEastAsia" w:hAnsiTheme="majorEastAsia"/>
        </w:rPr>
      </w:pPr>
      <w:r>
        <w:rPr>
          <w:rFonts w:asciiTheme="majorEastAsia" w:eastAsiaTheme="majorEastAsia" w:hAnsiTheme="majorEastAsia" w:hint="eastAsia"/>
        </w:rPr>
        <w:t xml:space="preserve">　　　</w:t>
      </w:r>
      <w:r w:rsidR="00CF4712" w:rsidRPr="00CF4712">
        <w:rPr>
          <w:rFonts w:asciiTheme="majorEastAsia" w:eastAsiaTheme="majorEastAsia" w:hAnsiTheme="majorEastAsia" w:hint="eastAsia"/>
        </w:rPr>
        <w:t>有限会社ヤナザイ</w:t>
      </w:r>
      <w:r w:rsidR="00CF471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D4A2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F4712">
        <w:rPr>
          <w:rFonts w:asciiTheme="majorEastAsia" w:eastAsiaTheme="majorEastAsia" w:hAnsiTheme="majorEastAsia" w:hint="eastAsia"/>
        </w:rPr>
        <w:t xml:space="preserve">取締役　</w:t>
      </w:r>
      <w:r w:rsidR="0000257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F4712" w:rsidRPr="00CF4712">
        <w:rPr>
          <w:rFonts w:asciiTheme="majorEastAsia" w:eastAsiaTheme="majorEastAsia" w:hAnsiTheme="majorEastAsia" w:hint="eastAsia"/>
        </w:rPr>
        <w:t>山内</w:t>
      </w:r>
      <w:r w:rsidR="00CF4712">
        <w:rPr>
          <w:rFonts w:asciiTheme="majorEastAsia" w:eastAsiaTheme="majorEastAsia" w:hAnsiTheme="majorEastAsia" w:hint="eastAsia"/>
        </w:rPr>
        <w:t xml:space="preserve">　</w:t>
      </w:r>
      <w:r w:rsidR="00CF4712" w:rsidRPr="00CF4712">
        <w:rPr>
          <w:rFonts w:asciiTheme="majorEastAsia" w:eastAsiaTheme="majorEastAsia" w:hAnsiTheme="majorEastAsia" w:hint="eastAsia"/>
        </w:rPr>
        <w:t>秀紀</w:t>
      </w:r>
      <w:r w:rsidR="003D4A2A">
        <w:rPr>
          <w:rFonts w:asciiTheme="majorEastAsia" w:eastAsiaTheme="majorEastAsia" w:hAnsiTheme="majorEastAsia" w:hint="eastAsia"/>
        </w:rPr>
        <w:t xml:space="preserve">　</w:t>
      </w:r>
    </w:p>
    <w:p w:rsidR="00CF4712" w:rsidRPr="00BD231B" w:rsidRDefault="006042A2" w:rsidP="006042A2">
      <w:pPr>
        <w:wordWrap w:val="0"/>
        <w:jc w:val="right"/>
        <w:rPr>
          <w:rFonts w:asciiTheme="majorEastAsia" w:eastAsiaTheme="majorEastAsia" w:hAnsiTheme="majorEastAsia"/>
        </w:rPr>
      </w:pPr>
      <w:r>
        <w:rPr>
          <w:rFonts w:asciiTheme="majorEastAsia" w:eastAsiaTheme="majorEastAsia" w:hAnsiTheme="majorEastAsia" w:hint="eastAsia"/>
        </w:rPr>
        <w:t xml:space="preserve">　　</w:t>
      </w:r>
      <w:r w:rsidR="00CF4712" w:rsidRPr="00BD231B">
        <w:rPr>
          <w:rFonts w:asciiTheme="majorEastAsia" w:eastAsiaTheme="majorEastAsia" w:hAnsiTheme="majorEastAsia" w:hint="eastAsia"/>
        </w:rPr>
        <w:t>株式会社奥平測量設計事務所</w:t>
      </w:r>
      <w:r>
        <w:rPr>
          <w:rFonts w:asciiTheme="majorEastAsia" w:eastAsiaTheme="majorEastAsia" w:hAnsiTheme="majorEastAsia" w:hint="eastAsia"/>
        </w:rPr>
        <w:t xml:space="preserve">　代表取締役　</w:t>
      </w:r>
      <w:r w:rsidR="0000257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F4712" w:rsidRPr="00BD231B">
        <w:rPr>
          <w:rFonts w:asciiTheme="majorEastAsia" w:eastAsiaTheme="majorEastAsia" w:hAnsiTheme="majorEastAsia" w:hint="eastAsia"/>
        </w:rPr>
        <w:t>奥平</w:t>
      </w:r>
      <w:r>
        <w:rPr>
          <w:rFonts w:asciiTheme="majorEastAsia" w:eastAsiaTheme="majorEastAsia" w:hAnsiTheme="majorEastAsia" w:hint="eastAsia"/>
        </w:rPr>
        <w:t xml:space="preserve">　</w:t>
      </w:r>
      <w:r w:rsidR="00CF4712" w:rsidRPr="00BD231B">
        <w:rPr>
          <w:rFonts w:asciiTheme="majorEastAsia" w:eastAsiaTheme="majorEastAsia" w:hAnsiTheme="majorEastAsia" w:hint="eastAsia"/>
        </w:rPr>
        <w:t>慎太郎</w:t>
      </w:r>
    </w:p>
    <w:p w:rsidR="00CF4712" w:rsidRPr="00BD231B" w:rsidRDefault="00CF4712" w:rsidP="006042A2">
      <w:pPr>
        <w:wordWrap w:val="0"/>
        <w:ind w:right="208" w:firstLineChars="1417" w:firstLine="2976"/>
        <w:jc w:val="right"/>
        <w:rPr>
          <w:rFonts w:asciiTheme="majorEastAsia" w:eastAsiaTheme="majorEastAsia" w:hAnsiTheme="majorEastAsia"/>
        </w:rPr>
      </w:pPr>
      <w:r w:rsidRPr="00BD231B">
        <w:rPr>
          <w:rFonts w:asciiTheme="majorEastAsia" w:eastAsiaTheme="majorEastAsia" w:hAnsiTheme="majorEastAsia" w:hint="eastAsia"/>
        </w:rPr>
        <w:t>静岡県森林組合連合会</w:t>
      </w:r>
      <w:r w:rsidR="006042A2">
        <w:rPr>
          <w:rFonts w:asciiTheme="majorEastAsia" w:eastAsiaTheme="majorEastAsia" w:hAnsiTheme="majorEastAsia" w:hint="eastAsia"/>
        </w:rPr>
        <w:t xml:space="preserve">　　　　</w:t>
      </w:r>
      <w:r w:rsidRPr="00BD231B">
        <w:rPr>
          <w:rFonts w:asciiTheme="majorEastAsia" w:eastAsiaTheme="majorEastAsia" w:hAnsiTheme="majorEastAsia" w:hint="eastAsia"/>
        </w:rPr>
        <w:t>指導</w:t>
      </w:r>
      <w:r w:rsidRPr="00BD231B">
        <w:rPr>
          <w:rFonts w:asciiTheme="majorEastAsia" w:eastAsiaTheme="majorEastAsia" w:hAnsiTheme="majorEastAsia"/>
        </w:rPr>
        <w:t>・購買課</w:t>
      </w:r>
      <w:r w:rsidR="00002571">
        <w:rPr>
          <w:rFonts w:asciiTheme="majorEastAsia" w:eastAsiaTheme="majorEastAsia" w:hAnsiTheme="majorEastAsia" w:hint="eastAsia"/>
        </w:rPr>
        <w:t xml:space="preserve">　　</w:t>
      </w:r>
      <w:r w:rsidRPr="00BD231B">
        <w:rPr>
          <w:rFonts w:asciiTheme="majorEastAsia" w:eastAsiaTheme="majorEastAsia" w:hAnsiTheme="majorEastAsia" w:hint="eastAsia"/>
        </w:rPr>
        <w:t xml:space="preserve">　藤浦</w:t>
      </w:r>
      <w:r w:rsidR="006042A2">
        <w:rPr>
          <w:rFonts w:asciiTheme="majorEastAsia" w:eastAsiaTheme="majorEastAsia" w:hAnsiTheme="majorEastAsia" w:hint="eastAsia"/>
        </w:rPr>
        <w:t xml:space="preserve">　</w:t>
      </w:r>
      <w:r w:rsidRPr="00BD231B">
        <w:rPr>
          <w:rFonts w:asciiTheme="majorEastAsia" w:eastAsiaTheme="majorEastAsia" w:hAnsiTheme="majorEastAsia" w:hint="eastAsia"/>
        </w:rPr>
        <w:t>実玲</w:t>
      </w:r>
    </w:p>
    <w:p w:rsidR="00CF4712" w:rsidRPr="00BD231B" w:rsidRDefault="00CF4712" w:rsidP="006042A2">
      <w:pPr>
        <w:wordWrap w:val="0"/>
        <w:ind w:right="-2"/>
        <w:jc w:val="right"/>
        <w:rPr>
          <w:rFonts w:asciiTheme="majorEastAsia" w:eastAsiaTheme="majorEastAsia" w:hAnsiTheme="majorEastAsia"/>
        </w:rPr>
      </w:pPr>
      <w:r w:rsidRPr="00BD231B">
        <w:rPr>
          <w:rFonts w:asciiTheme="majorEastAsia" w:eastAsiaTheme="majorEastAsia" w:hAnsiTheme="majorEastAsia" w:hint="eastAsia"/>
        </w:rPr>
        <w:t>静岡県志太榛原農林事務所</w:t>
      </w:r>
      <w:r w:rsidR="006042A2">
        <w:rPr>
          <w:rFonts w:asciiTheme="majorEastAsia" w:eastAsiaTheme="majorEastAsia" w:hAnsiTheme="majorEastAsia" w:hint="eastAsia"/>
        </w:rPr>
        <w:t xml:space="preserve">　　</w:t>
      </w:r>
      <w:r w:rsidRPr="00BD231B">
        <w:rPr>
          <w:rFonts w:asciiTheme="majorEastAsia" w:eastAsiaTheme="majorEastAsia" w:hAnsiTheme="majorEastAsia"/>
        </w:rPr>
        <w:t>森林整備課</w:t>
      </w:r>
      <w:r w:rsidRPr="00BD231B">
        <w:rPr>
          <w:rFonts w:asciiTheme="majorEastAsia" w:eastAsiaTheme="majorEastAsia" w:hAnsiTheme="majorEastAsia" w:hint="eastAsia"/>
        </w:rPr>
        <w:t xml:space="preserve">　主査　堀田</w:t>
      </w:r>
      <w:r w:rsidR="006042A2">
        <w:rPr>
          <w:rFonts w:asciiTheme="majorEastAsia" w:eastAsiaTheme="majorEastAsia" w:hAnsiTheme="majorEastAsia" w:hint="eastAsia"/>
        </w:rPr>
        <w:t xml:space="preserve">　</w:t>
      </w:r>
      <w:r w:rsidRPr="00BD231B">
        <w:rPr>
          <w:rFonts w:asciiTheme="majorEastAsia" w:eastAsiaTheme="majorEastAsia" w:hAnsiTheme="majorEastAsia" w:hint="eastAsia"/>
        </w:rPr>
        <w:t>卓</w:t>
      </w:r>
      <w:r w:rsidR="00002571">
        <w:rPr>
          <w:rFonts w:asciiTheme="majorEastAsia" w:eastAsiaTheme="majorEastAsia" w:hAnsiTheme="majorEastAsia" w:hint="eastAsia"/>
        </w:rPr>
        <w:t xml:space="preserve">　　</w:t>
      </w:r>
    </w:p>
    <w:p w:rsidR="004A4BFA" w:rsidRDefault="004A4BFA"/>
    <w:p w:rsidR="00CF4712" w:rsidRPr="00CF4712" w:rsidRDefault="00CF4712" w:rsidP="00CF4712">
      <w:pPr>
        <w:ind w:rightChars="-53" w:right="-111" w:firstLineChars="100" w:firstLine="210"/>
        <w:jc w:val="left"/>
      </w:pPr>
      <w:r w:rsidRPr="00CF4712">
        <w:rPr>
          <w:rFonts w:hint="eastAsia"/>
        </w:rPr>
        <w:t>本県が推進する主伐・再造林の取組において、造林作業については労働強度が高く、担い手不足の問題もあり、低コスト・省力化が求められている。近年普及してきた大型ドローンによる資材運搬も本県では事例が少なく、実際の運用に関しては検討すべき課題も多い。</w:t>
      </w:r>
    </w:p>
    <w:p w:rsidR="00CF4712" w:rsidRPr="00CF4712" w:rsidRDefault="00CF4712" w:rsidP="00CF4712">
      <w:pPr>
        <w:ind w:rightChars="-53" w:right="-111" w:firstLineChars="100" w:firstLine="210"/>
        <w:jc w:val="left"/>
      </w:pPr>
      <w:r w:rsidRPr="00CF4712">
        <w:rPr>
          <w:rFonts w:hint="eastAsia"/>
        </w:rPr>
        <w:t>そこで、実際の主伐・再造林地において獣害防護柵及び苗木等の資材を大型ドローンで運搬するにあたり、事前の飛行計画作成や資材の梱包方法等を林業経営体、ドローン事業者、資材販売者、志太榛原農林事務所で検討し、安全かつ効率的な資材運搬ができるよう実証実験を行った。</w:t>
      </w:r>
    </w:p>
    <w:p w:rsidR="00CF4712" w:rsidRPr="00CF4712" w:rsidRDefault="00CF4712" w:rsidP="00CF4712">
      <w:pPr>
        <w:ind w:rightChars="-53" w:right="-111" w:firstLineChars="100" w:firstLine="210"/>
        <w:jc w:val="left"/>
      </w:pPr>
      <w:r w:rsidRPr="00CF4712">
        <w:rPr>
          <w:rFonts w:hint="eastAsia"/>
        </w:rPr>
        <w:t>本発表では、事前の検討及び運搬実施段階での課題整理や対応、コスト面や省力化の可能性について報告する。</w:t>
      </w:r>
    </w:p>
    <w:p w:rsidR="004A4BFA" w:rsidRPr="00CF4712" w:rsidRDefault="004A4BFA" w:rsidP="00CF4712">
      <w:pPr>
        <w:ind w:rightChars="-53" w:right="-111" w:firstLineChars="100" w:firstLine="210"/>
        <w:jc w:val="left"/>
      </w:pPr>
    </w:p>
    <w:p w:rsidR="004A4BFA" w:rsidRDefault="004A4BFA"/>
    <w:p w:rsidR="004A4BFA" w:rsidRDefault="004A4BFA"/>
    <w:p w:rsidR="004A4BFA" w:rsidRDefault="004A4BFA"/>
    <w:p w:rsidR="004A4BFA" w:rsidRDefault="004A4BFA"/>
    <w:p w:rsidR="004A4BFA" w:rsidRDefault="004A4BFA"/>
    <w:p w:rsidR="004A4BFA" w:rsidRDefault="004A4BFA"/>
    <w:p w:rsidR="004A4BFA" w:rsidRDefault="004A4BFA"/>
    <w:p w:rsidR="004A4BFA" w:rsidRDefault="004A4BFA"/>
    <w:p w:rsidR="004A4BFA" w:rsidRDefault="004A4BFA"/>
    <w:p w:rsidR="004A4BFA" w:rsidRDefault="004A4BFA"/>
    <w:p w:rsidR="00C233F9" w:rsidRDefault="00C233F9"/>
    <w:p w:rsidR="00A53038" w:rsidRDefault="00A53038"/>
    <w:p w:rsidR="004A4BFA" w:rsidRDefault="00C233F9">
      <w:pPr>
        <w:ind w:leftChars="1080" w:left="2268"/>
        <w:jc w:val="left"/>
        <w:rPr>
          <w:rFonts w:asciiTheme="majorEastAsia" w:eastAsiaTheme="majorEastAsia" w:hAnsiTheme="majorEastAsia"/>
          <w:color w:val="000000" w:themeColor="text1"/>
        </w:rPr>
      </w:pPr>
      <w:r>
        <w:rPr>
          <w:rFonts w:hint="eastAsia"/>
          <w:noProof/>
        </w:rPr>
        <w:lastRenderedPageBreak/>
        <mc:AlternateContent>
          <mc:Choice Requires="wps">
            <w:drawing>
              <wp:anchor distT="0" distB="0" distL="114300" distR="114300" simplePos="0" relativeHeight="251663360" behindDoc="0" locked="0" layoutInCell="1" hidden="0" allowOverlap="1" wp14:anchorId="27F41EEB" wp14:editId="5B52F69C">
                <wp:simplePos x="0" y="0"/>
                <wp:positionH relativeFrom="margin">
                  <wp:posOffset>38100</wp:posOffset>
                </wp:positionH>
                <wp:positionV relativeFrom="margin">
                  <wp:align>top</wp:align>
                </wp:positionV>
                <wp:extent cx="628650" cy="266700"/>
                <wp:effectExtent l="0" t="0" r="19050"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rsidR="00C233F9" w:rsidRDefault="00C233F9" w:rsidP="00C233F9">
                            <w:pPr>
                              <w:jc w:val="center"/>
                              <w:rPr>
                                <w:rFonts w:asciiTheme="majorEastAsia" w:eastAsiaTheme="majorEastAsia" w:hAnsiTheme="majorEastAsia"/>
                              </w:rPr>
                            </w:pPr>
                            <w:r>
                              <w:rPr>
                                <w:rFonts w:asciiTheme="majorEastAsia" w:eastAsiaTheme="majorEastAsia" w:hAnsiTheme="majorEastAsia" w:hint="eastAsia"/>
                              </w:rPr>
                              <w:t>No.13</w:t>
                            </w:r>
                          </w:p>
                        </w:txbxContent>
                      </wps:txbx>
                      <wps:bodyPr rot="0" vertOverflow="overflow" horzOverflow="overflow" wrap="square" anchor="ctr" anchorCtr="0"/>
                    </wps:wsp>
                  </a:graphicData>
                </a:graphic>
              </wp:anchor>
            </w:drawing>
          </mc:Choice>
          <mc:Fallback>
            <w:pict>
              <v:shape w14:anchorId="27F41EEB" id="_x0000_s1037" type="#_x0000_t202" style="position:absolute;left:0;text-align:left;margin-left:3pt;margin-top:0;width:49.5pt;height:21pt;z-index:251663360;visibility:visible;mso-wrap-style:square;mso-wrap-distance-left:9pt;mso-wrap-distance-top:0;mso-wrap-distance-right:9pt;mso-wrap-distance-bottom:0;mso-position-horizontal:absolute;mso-position-horizontal-relative:margin;mso-position-vertical:top;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">
                <v:textbox>
                  <w:txbxContent>
                    <w:p w:rsidR="00C233F9" w:rsidRDefault="00C233F9" w:rsidP="00C233F9">
                      <w:pPr>
                        <w:jc w:val="center"/>
                        <w:rPr>
                          <w:rFonts w:asciiTheme="majorEastAsia" w:eastAsiaTheme="majorEastAsia" w:hAnsiTheme="majorEastAsia"/>
                        </w:rPr>
                      </w:pPr>
                      <w:r>
                        <w:rPr>
                          <w:rFonts w:asciiTheme="majorEastAsia" w:eastAsiaTheme="majorEastAsia" w:hAnsiTheme="majorEastAsia" w:hint="eastAsia"/>
                        </w:rPr>
                        <w:t>No.</w:t>
                      </w:r>
                      <w:r>
                        <w:rPr>
                          <w:rFonts w:asciiTheme="majorEastAsia" w:eastAsiaTheme="majorEastAsia" w:hAnsiTheme="majorEastAsia" w:hint="eastAsia"/>
                        </w:rPr>
                        <w:t>13</w:t>
                      </w:r>
                    </w:p>
                  </w:txbxContent>
                </v:textbox>
                <w10:wrap anchorx="margin" anchory="margin"/>
              </v:shape>
            </w:pict>
          </mc:Fallback>
        </mc:AlternateContent>
      </w:r>
      <w:r>
        <w:rPr>
          <w:rFonts w:asciiTheme="majorEastAsia" w:eastAsiaTheme="majorEastAsia" w:hAnsiTheme="majorEastAsia"/>
          <w:color w:val="000000" w:themeColor="text1"/>
        </w:rPr>
        <w:t xml:space="preserve"> </w:t>
      </w:r>
      <w:r w:rsidRPr="00C233F9">
        <w:rPr>
          <w:rFonts w:asciiTheme="majorEastAsia" w:eastAsiaTheme="majorEastAsia" w:hAnsiTheme="majorEastAsia" w:hint="eastAsia"/>
          <w:color w:val="000000" w:themeColor="text1"/>
        </w:rPr>
        <w:t>防護ネット柵の高機能化による造林地の獣害対策</w:t>
      </w:r>
    </w:p>
    <w:p w:rsidR="00C233F9" w:rsidRPr="00C233F9" w:rsidRDefault="00AE2AB2" w:rsidP="00E474FD">
      <w:pPr>
        <w:wordWrap w:val="0"/>
        <w:ind w:right="-141"/>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00E474FD">
        <w:rPr>
          <w:rFonts w:asciiTheme="majorEastAsia" w:eastAsiaTheme="majorEastAsia" w:hAnsiTheme="majorEastAsia" w:hint="eastAsia"/>
          <w:color w:val="000000" w:themeColor="text1"/>
        </w:rPr>
        <w:t xml:space="preserve">　　 </w:t>
      </w:r>
      <w:r w:rsidR="00C233F9" w:rsidRPr="00C233F9">
        <w:rPr>
          <w:rFonts w:asciiTheme="majorEastAsia" w:eastAsiaTheme="majorEastAsia" w:hAnsiTheme="majorEastAsia" w:hint="eastAsia"/>
          <w:color w:val="000000" w:themeColor="text1"/>
        </w:rPr>
        <w:t>株式会社 ヤマイチネット</w:t>
      </w:r>
      <w:r w:rsidR="00E474FD">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 xml:space="preserve">　</w:t>
      </w:r>
      <w:r w:rsidR="00E474FD">
        <w:rPr>
          <w:rFonts w:asciiTheme="majorEastAsia" w:eastAsiaTheme="majorEastAsia" w:hAnsiTheme="majorEastAsia" w:hint="eastAsia"/>
          <w:color w:val="000000" w:themeColor="text1"/>
        </w:rPr>
        <w:t xml:space="preserve">　　　　　防獣事業部　　</w:t>
      </w:r>
      <w:r w:rsidR="00C233F9">
        <w:rPr>
          <w:rFonts w:asciiTheme="majorEastAsia" w:eastAsiaTheme="majorEastAsia" w:hAnsiTheme="majorEastAsia" w:hint="eastAsia"/>
          <w:color w:val="000000" w:themeColor="text1"/>
        </w:rPr>
        <w:t>古屋敷　匠</w:t>
      </w:r>
    </w:p>
    <w:p w:rsidR="004A4BFA" w:rsidRPr="00C233F9" w:rsidRDefault="00C233F9" w:rsidP="00C233F9">
      <w:pPr>
        <w:wordWrap w:val="0"/>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静岡県</w:t>
      </w:r>
      <w:r w:rsidRPr="00C233F9">
        <w:rPr>
          <w:rFonts w:asciiTheme="majorEastAsia" w:eastAsiaTheme="majorEastAsia" w:hAnsiTheme="majorEastAsia" w:hint="eastAsia"/>
          <w:color w:val="000000" w:themeColor="text1"/>
        </w:rPr>
        <w:t>西部農林事務所天竜農林局</w:t>
      </w:r>
      <w:r w:rsidR="00AE2AB2">
        <w:rPr>
          <w:rFonts w:asciiTheme="majorEastAsia" w:eastAsiaTheme="majorEastAsia" w:hAnsiTheme="majorEastAsia" w:hint="eastAsia"/>
          <w:color w:val="000000" w:themeColor="text1"/>
        </w:rPr>
        <w:t xml:space="preserve">　</w:t>
      </w:r>
      <w:r w:rsidRPr="00C233F9">
        <w:rPr>
          <w:rFonts w:asciiTheme="majorEastAsia" w:eastAsiaTheme="majorEastAsia" w:hAnsiTheme="majorEastAsia" w:hint="eastAsia"/>
          <w:color w:val="000000" w:themeColor="text1"/>
        </w:rPr>
        <w:t>森林整備課</w:t>
      </w:r>
      <w:r>
        <w:rPr>
          <w:rFonts w:asciiTheme="majorEastAsia" w:eastAsiaTheme="majorEastAsia" w:hAnsiTheme="majorEastAsia" w:hint="eastAsia"/>
          <w:color w:val="000000" w:themeColor="text1"/>
        </w:rPr>
        <w:t xml:space="preserve">　</w:t>
      </w:r>
      <w:r w:rsidRPr="00C233F9">
        <w:rPr>
          <w:rFonts w:asciiTheme="majorEastAsia" w:eastAsiaTheme="majorEastAsia" w:hAnsiTheme="majorEastAsia" w:hint="eastAsia"/>
          <w:color w:val="000000" w:themeColor="text1"/>
        </w:rPr>
        <w:t>林業振興班長</w:t>
      </w:r>
      <w:r>
        <w:rPr>
          <w:rFonts w:asciiTheme="majorEastAsia" w:eastAsiaTheme="majorEastAsia" w:hAnsiTheme="majorEastAsia" w:hint="eastAsia"/>
          <w:color w:val="000000" w:themeColor="text1"/>
        </w:rPr>
        <w:t xml:space="preserve">　大場　孝裕</w:t>
      </w:r>
    </w:p>
    <w:p w:rsidR="004A4BFA" w:rsidRDefault="004A4BFA">
      <w:pPr>
        <w:ind w:rightChars="-53" w:right="-111" w:firstLineChars="100" w:firstLine="210"/>
        <w:jc w:val="left"/>
        <w:rPr>
          <w:color w:val="000000" w:themeColor="text1"/>
        </w:rPr>
      </w:pPr>
    </w:p>
    <w:p w:rsidR="00C233F9" w:rsidRPr="00C233F9" w:rsidRDefault="00C233F9" w:rsidP="00C233F9">
      <w:pPr>
        <w:ind w:rightChars="-53" w:right="-111" w:firstLineChars="100" w:firstLine="210"/>
        <w:jc w:val="left"/>
        <w:rPr>
          <w:color w:val="000000" w:themeColor="text1"/>
        </w:rPr>
      </w:pPr>
      <w:r w:rsidRPr="00C233F9">
        <w:rPr>
          <w:rFonts w:hint="eastAsia"/>
          <w:color w:val="000000" w:themeColor="text1"/>
        </w:rPr>
        <w:t>収穫期を迎えた人工林の主伐・再造林を進める上で、造林地の植栽木を野生動物の採食から守る必要がある。そのためには、食害するニホンジカ、カモシカ、ノウサギが侵入できない規格（高さや網目サイズ）の柵で防ぐことが肝要となる。さらに、ネットの切断や裾をめくり上げる（ネット固定用の杭を引き抜く）能力の高いイノシシの攻撃にも耐えて、加害種にも利用されうる侵入口が作られない強度も重要となる。</w:t>
      </w:r>
    </w:p>
    <w:p w:rsidR="00C233F9" w:rsidRPr="00C233F9" w:rsidRDefault="00C233F9" w:rsidP="00C233F9">
      <w:pPr>
        <w:ind w:rightChars="-53" w:right="-111" w:firstLineChars="100" w:firstLine="210"/>
        <w:jc w:val="left"/>
        <w:rPr>
          <w:color w:val="000000" w:themeColor="text1"/>
        </w:rPr>
      </w:pPr>
      <w:r w:rsidRPr="00C233F9">
        <w:rPr>
          <w:rFonts w:hint="eastAsia"/>
          <w:color w:val="000000" w:themeColor="text1"/>
        </w:rPr>
        <w:t>金属柵は高強度である反面、重く可変性に劣るため、傾斜が急で凹凸の多い造林地では施工しづらい欠点がある。そこで、ネット柵の強化に取り組んだ。</w:t>
      </w:r>
    </w:p>
    <w:p w:rsidR="00C233F9" w:rsidRPr="00C233F9" w:rsidRDefault="00C233F9" w:rsidP="00C233F9">
      <w:pPr>
        <w:ind w:rightChars="-53" w:right="-111" w:firstLineChars="100" w:firstLine="210"/>
        <w:jc w:val="left"/>
        <w:rPr>
          <w:color w:val="000000" w:themeColor="text1"/>
        </w:rPr>
      </w:pPr>
      <w:r w:rsidRPr="00C233F9">
        <w:rPr>
          <w:rFonts w:hint="eastAsia"/>
          <w:color w:val="000000" w:themeColor="text1"/>
        </w:rPr>
        <w:t>まず、歯のエナメル質よりも硬い硬質ステンレス（</w:t>
      </w:r>
      <w:r w:rsidRPr="00C233F9">
        <w:rPr>
          <w:color w:val="000000" w:themeColor="text1"/>
        </w:rPr>
        <w:t>SUS304-WPB）鋼線を編み込んだポリエチレン（以下、PE）ネットを</w:t>
      </w:r>
      <w:r w:rsidRPr="00C233F9">
        <w:rPr>
          <w:rFonts w:hint="eastAsia"/>
          <w:color w:val="000000" w:themeColor="text1"/>
        </w:rPr>
        <w:t>新たに開発</w:t>
      </w:r>
      <w:r w:rsidRPr="00C233F9">
        <w:rPr>
          <w:color w:val="000000" w:themeColor="text1"/>
        </w:rPr>
        <w:t>し</w:t>
      </w:r>
      <w:r w:rsidRPr="00C233F9">
        <w:rPr>
          <w:rFonts w:hint="eastAsia"/>
          <w:color w:val="000000" w:themeColor="text1"/>
        </w:rPr>
        <w:t>た。</w:t>
      </w:r>
      <w:r w:rsidRPr="00C233F9">
        <w:rPr>
          <w:color w:val="000000" w:themeColor="text1"/>
        </w:rPr>
        <w:t>従来使われてきた、超高分子量PE繊維混撚PEネット、軟質ステンレス（SUS304-W1）鋼線混撚PEネット</w:t>
      </w:r>
      <w:r w:rsidRPr="00C233F9">
        <w:rPr>
          <w:rFonts w:hint="eastAsia"/>
          <w:color w:val="000000" w:themeColor="text1"/>
        </w:rPr>
        <w:t>を上回る</w:t>
      </w:r>
      <w:r w:rsidRPr="00C233F9">
        <w:rPr>
          <w:color w:val="000000" w:themeColor="text1"/>
        </w:rPr>
        <w:t>切断強度</w:t>
      </w:r>
      <w:r w:rsidRPr="00C233F9">
        <w:rPr>
          <w:rFonts w:hint="eastAsia"/>
          <w:color w:val="000000" w:themeColor="text1"/>
        </w:rPr>
        <w:t>が得られ、高強度網体を有する防獣ネットとして特許を取得した。</w:t>
      </w:r>
    </w:p>
    <w:p w:rsidR="00C233F9" w:rsidRPr="00C233F9" w:rsidRDefault="00C233F9" w:rsidP="00C233F9">
      <w:pPr>
        <w:ind w:rightChars="-53" w:right="-111" w:firstLineChars="100" w:firstLine="210"/>
        <w:jc w:val="left"/>
        <w:rPr>
          <w:color w:val="000000" w:themeColor="text1"/>
        </w:rPr>
      </w:pPr>
      <w:r w:rsidRPr="00C233F9">
        <w:rPr>
          <w:rFonts w:hint="eastAsia"/>
          <w:color w:val="000000" w:themeColor="text1"/>
        </w:rPr>
        <w:t>さらに、杭の代わりに地際部分にワイヤーを緊張させることで動物のめくり上げ侵入を抑止できるか強度試験を行い有望な結果が得られたので、ワイヤーを支柱に固定する取付具を製作した。この方法は、労力を要する杭打設作業の軽減にもなった。</w:t>
      </w:r>
    </w:p>
    <w:p w:rsidR="00C233F9" w:rsidRPr="00C233F9" w:rsidRDefault="00C233F9" w:rsidP="00C233F9">
      <w:pPr>
        <w:ind w:rightChars="-53" w:right="-111" w:firstLineChars="100" w:firstLine="210"/>
        <w:jc w:val="left"/>
        <w:rPr>
          <w:color w:val="000000" w:themeColor="text1"/>
        </w:rPr>
      </w:pPr>
      <w:r w:rsidRPr="00C233F9">
        <w:rPr>
          <w:rFonts w:hint="eastAsia"/>
          <w:color w:val="000000" w:themeColor="text1"/>
        </w:rPr>
        <w:t>試験・改良を経て、硬質ステンレス鋼線で強化したネットを張り、地際部分にワイヤーロープを緊張させることで侵入を抑止する高強度ネット工法「ソリッドン工法」を製品化した。2023年から、本工法の防獣ネット柵が造林地に設置され始めている。</w:t>
      </w:r>
    </w:p>
    <w:p w:rsidR="0071303C" w:rsidRDefault="00C233F9" w:rsidP="00C233F9">
      <w:pPr>
        <w:ind w:rightChars="-53" w:right="-111" w:firstLineChars="100" w:firstLine="210"/>
        <w:jc w:val="left"/>
        <w:rPr>
          <w:color w:val="000000" w:themeColor="text1"/>
        </w:rPr>
      </w:pPr>
      <w:r w:rsidRPr="00C233F9">
        <w:rPr>
          <w:rFonts w:hint="eastAsia"/>
          <w:color w:val="000000" w:themeColor="text1"/>
        </w:rPr>
        <w:t>防護ネット柵の高機能化のためのこれら一連の調査・試験結果、設置後の経過などについて報告する。</w:t>
      </w:r>
    </w:p>
    <w:p w:rsidR="0071303C" w:rsidRDefault="0071303C">
      <w:pPr>
        <w:widowControl/>
        <w:jc w:val="left"/>
        <w:rPr>
          <w:color w:val="000000" w:themeColor="text1"/>
        </w:rPr>
      </w:pPr>
      <w:r>
        <w:rPr>
          <w:color w:val="000000" w:themeColor="text1"/>
        </w:rPr>
        <w:br w:type="page"/>
      </w:r>
    </w:p>
    <w:p w:rsidR="0071303C" w:rsidRPr="00DC64C9" w:rsidRDefault="0071303C" w:rsidP="0071303C">
      <w:pPr>
        <w:ind w:rightChars="-53" w:right="-111"/>
        <w:jc w:val="center"/>
        <w:rPr>
          <w:rFonts w:asciiTheme="majorEastAsia" w:eastAsiaTheme="majorEastAsia" w:hAnsiTheme="majorEastAsia"/>
          <w:color w:val="000000" w:themeColor="text1"/>
        </w:rPr>
      </w:pPr>
      <w:r w:rsidRPr="00DC64C9">
        <w:rPr>
          <w:rFonts w:asciiTheme="majorEastAsia" w:eastAsiaTheme="majorEastAsia" w:hAnsiTheme="majorEastAsia" w:hint="eastAsia"/>
          <w:color w:val="000000" w:themeColor="text1"/>
        </w:rPr>
        <w:lastRenderedPageBreak/>
        <w:t>森林土木建設協議会との連携</w:t>
      </w:r>
    </w:p>
    <w:p w:rsidR="0071303C" w:rsidRDefault="0071303C" w:rsidP="0071303C">
      <w:pPr>
        <w:ind w:right="-2"/>
        <w:jc w:val="right"/>
        <w:rPr>
          <w:color w:val="000000" w:themeColor="text1"/>
        </w:rPr>
      </w:pPr>
      <w:r w:rsidRPr="00DC64C9">
        <w:rPr>
          <w:rFonts w:asciiTheme="majorEastAsia" w:eastAsiaTheme="majorEastAsia" w:hAnsiTheme="majorEastAsia" w:hint="eastAsia"/>
          <w:color w:val="000000" w:themeColor="text1"/>
        </w:rPr>
        <w:t>森林保全課　治山班長　鈴木　崇弘</w:t>
      </w:r>
    </w:p>
    <w:p w:rsidR="00C233F9" w:rsidRPr="00C233F9" w:rsidRDefault="0071303C" w:rsidP="0071303C">
      <w:pPr>
        <w:ind w:right="-2"/>
        <w:jc w:val="right"/>
        <w:rPr>
          <w:color w:val="000000" w:themeColor="text1"/>
        </w:rPr>
      </w:pPr>
      <w:r>
        <w:rPr>
          <w:rFonts w:hint="eastAsia"/>
          <w:noProof/>
        </w:rPr>
        <mc:AlternateContent>
          <mc:Choice Requires="wps">
            <w:drawing>
              <wp:anchor distT="0" distB="0" distL="114300" distR="114300" simplePos="0" relativeHeight="251665408" behindDoc="0" locked="0" layoutInCell="1" hidden="0" allowOverlap="1" wp14:anchorId="6BA4DF9F" wp14:editId="2F23C881">
                <wp:simplePos x="0" y="0"/>
                <wp:positionH relativeFrom="margin">
                  <wp:posOffset>0</wp:posOffset>
                </wp:positionH>
                <wp:positionV relativeFrom="margin">
                  <wp:posOffset>0</wp:posOffset>
                </wp:positionV>
                <wp:extent cx="877570" cy="266700"/>
                <wp:effectExtent l="635" t="635" r="29845" b="10795"/>
                <wp:wrapNone/>
                <wp:docPr id="1045"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570" cy="266700"/>
                        </a:xfrm>
                        <a:prstGeom prst="rect">
                          <a:avLst/>
                        </a:prstGeom>
                        <a:solidFill>
                          <a:srgbClr val="FFFFFF"/>
                        </a:solidFill>
                        <a:ln w="9525">
                          <a:solidFill>
                            <a:srgbClr val="000000"/>
                          </a:solidFill>
                          <a:miter lim="800000"/>
                          <a:headEnd/>
                          <a:tailEnd/>
                        </a:ln>
                      </wps:spPr>
                      <wps:txbx>
                        <w:txbxContent>
                          <w:p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No.１</w:t>
                            </w:r>
                          </w:p>
                        </w:txbxContent>
                      </wps:txbx>
                      <wps:bodyPr rot="0" vertOverflow="overflow" horzOverflow="overflow" wrap="square" anchor="ctr" anchorCtr="0"/>
                    </wps:wsp>
                  </a:graphicData>
                </a:graphic>
              </wp:anchor>
            </w:drawing>
          </mc:Choice>
          <mc:Fallback>
            <w:pict>
              <v:shape w14:anchorId="6BA4DF9F" id="テキスト ボックス 30" o:spid="_x0000_s1038" type="#_x0000_t202" style="position:absolute;left:0;text-align:left;margin-left:0;margin-top:0;width:69.1pt;height:21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">
                <v:textbox>
                  <w:txbxContent>
                    <w:p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No.１</w:t>
                      </w:r>
                    </w:p>
                  </w:txbxContent>
                </v:textbox>
                <w10:wrap anchorx="margin" anchory="margin"/>
              </v:shape>
            </w:pict>
          </mc:Fallback>
        </mc:AlternateContent>
      </w:r>
    </w:p>
    <w:p w:rsidR="0071303C" w:rsidRPr="0071303C" w:rsidRDefault="0071303C" w:rsidP="0071303C">
      <w:pPr>
        <w:ind w:rightChars="-53" w:right="-111" w:firstLineChars="100" w:firstLine="210"/>
        <w:jc w:val="left"/>
        <w:rPr>
          <w:color w:val="000000" w:themeColor="text1"/>
        </w:rPr>
      </w:pPr>
      <w:r w:rsidRPr="0071303C">
        <w:rPr>
          <w:rFonts w:hint="eastAsia"/>
          <w:color w:val="000000" w:themeColor="text1"/>
        </w:rPr>
        <w:t>治山工事では、現場条件が悪く、仮設や施工計画等の選定判断が難しい現場において、予定価格と入札価格の乖離による入札不調や、契約後の契約変更が多く発生している。</w:t>
      </w:r>
    </w:p>
    <w:p w:rsidR="0071303C" w:rsidRPr="0071303C" w:rsidRDefault="0071303C" w:rsidP="0071303C">
      <w:pPr>
        <w:ind w:rightChars="-53" w:right="-111" w:firstLineChars="100" w:firstLine="210"/>
        <w:jc w:val="left"/>
        <w:rPr>
          <w:color w:val="000000" w:themeColor="text1"/>
        </w:rPr>
      </w:pPr>
      <w:r w:rsidRPr="0071303C">
        <w:rPr>
          <w:rFonts w:hint="eastAsia"/>
          <w:color w:val="000000" w:themeColor="text1"/>
        </w:rPr>
        <w:t>このような状況から、県の設計がより、現場に適したものとなるよう、森林土木建設協議会に協力を依頼し、令和２年３月30日に「森林土木工事の施工に対する技術検討の実施に関する協定」を締結した。</w:t>
      </w:r>
    </w:p>
    <w:p w:rsidR="0071303C" w:rsidRPr="0071303C" w:rsidRDefault="0071303C" w:rsidP="0071303C">
      <w:pPr>
        <w:ind w:rightChars="-53" w:right="-111" w:firstLineChars="100" w:firstLine="210"/>
        <w:jc w:val="left"/>
        <w:rPr>
          <w:color w:val="000000" w:themeColor="text1"/>
        </w:rPr>
      </w:pPr>
      <w:r w:rsidRPr="0071303C">
        <w:rPr>
          <w:rFonts w:hint="eastAsia"/>
          <w:color w:val="000000" w:themeColor="text1"/>
        </w:rPr>
        <w:t>協定締結から４年以上が経過し、これまでの実績から見る効果と課題について報告する。</w:t>
      </w:r>
    </w:p>
    <w:p w:rsidR="0071303C" w:rsidRPr="0071303C" w:rsidRDefault="0071303C" w:rsidP="0071303C">
      <w:pPr>
        <w:ind w:rightChars="-53" w:right="-111" w:firstLineChars="100" w:firstLine="210"/>
        <w:jc w:val="left"/>
        <w:rPr>
          <w:color w:val="000000" w:themeColor="text1"/>
        </w:rPr>
      </w:pPr>
      <w:r w:rsidRPr="0071303C">
        <w:rPr>
          <w:rFonts w:hint="eastAsia"/>
          <w:color w:val="000000" w:themeColor="text1"/>
        </w:rPr>
        <w:t>また、昨年９月に発生した「谷止工の足場崩落による転落事故」について、同様の事故の再発防止には、発注者と受注者（建設業者）との、安全対策への共通認識や連携が必要なため、当該工事事故の原因や再発防止対策について、併せて報告する。</w:t>
      </w:r>
    </w:p>
    <w:p w:rsidR="00C233F9" w:rsidRDefault="00C233F9">
      <w:pPr>
        <w:ind w:rightChars="-53" w:right="-111" w:firstLineChars="100" w:firstLine="210"/>
        <w:jc w:val="left"/>
        <w:rPr>
          <w:color w:val="000000" w:themeColor="text1"/>
        </w:rPr>
      </w:pPr>
    </w:p>
    <w:p w:rsidR="0071303C" w:rsidRDefault="0071303C">
      <w:pPr>
        <w:ind w:rightChars="-53" w:right="-111" w:firstLineChars="100" w:firstLine="210"/>
        <w:jc w:val="left"/>
        <w:rPr>
          <w:color w:val="000000" w:themeColor="text1"/>
        </w:rPr>
      </w:pPr>
      <w:r>
        <w:rPr>
          <w:rFonts w:hint="eastAsia"/>
          <w:noProof/>
        </w:rPr>
        <mc:AlternateContent>
          <mc:Choice Requires="wps">
            <w:drawing>
              <wp:inline distT="0" distB="0" distL="0" distR="0" wp14:anchorId="5D37F915" wp14:editId="475B846D">
                <wp:extent cx="5686425" cy="0"/>
                <wp:effectExtent l="0" t="635" r="29210" b="10795"/>
                <wp:docPr id="8" name="直線コネクタ 14"/>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93C7A5" id="直線コネクタ 14"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" strokecolor="black [3213]" strokeweight="1.5pt">
                <w10:anchorlock/>
              </v:line>
            </w:pict>
          </mc:Fallback>
        </mc:AlternateContent>
      </w:r>
    </w:p>
    <w:p w:rsidR="0071303C" w:rsidRPr="00DC64C9" w:rsidRDefault="0071303C" w:rsidP="0071303C">
      <w:pPr>
        <w:ind w:rightChars="-53" w:right="-111" w:firstLineChars="100" w:firstLine="210"/>
        <w:jc w:val="center"/>
        <w:rPr>
          <w:rFonts w:asciiTheme="majorEastAsia" w:eastAsiaTheme="majorEastAsia" w:hAnsiTheme="majorEastAsia"/>
          <w:color w:val="000000" w:themeColor="text1"/>
        </w:rPr>
      </w:pPr>
      <w:r w:rsidRPr="00DC64C9">
        <w:rPr>
          <w:rFonts w:asciiTheme="majorEastAsia" w:eastAsiaTheme="majorEastAsia" w:hAnsiTheme="majorEastAsia" w:hint="eastAsia"/>
          <w:color w:val="000000" w:themeColor="text1"/>
        </w:rPr>
        <w:t>モンゴル国との林業交流</w:t>
      </w:r>
    </w:p>
    <w:p w:rsidR="0071303C" w:rsidRPr="00DC64C9" w:rsidRDefault="00923BCC" w:rsidP="0071303C">
      <w:pPr>
        <w:ind w:right="-2" w:firstLineChars="100" w:firstLine="210"/>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静岡県</w:t>
      </w:r>
      <w:r w:rsidR="0071303C" w:rsidRPr="00DC64C9">
        <w:rPr>
          <w:rFonts w:asciiTheme="majorEastAsia" w:eastAsiaTheme="majorEastAsia" w:hAnsiTheme="majorEastAsia" w:hint="eastAsia"/>
          <w:color w:val="000000" w:themeColor="text1"/>
        </w:rPr>
        <w:t>森林・林業研究センター　森林育成科　主任研究員　福田　拓実</w:t>
      </w:r>
    </w:p>
    <w:p w:rsidR="0071303C" w:rsidRDefault="0071303C" w:rsidP="0071303C">
      <w:pPr>
        <w:ind w:right="-2" w:firstLineChars="100" w:firstLine="210"/>
        <w:jc w:val="right"/>
        <w:rPr>
          <w:color w:val="000000" w:themeColor="text1"/>
        </w:rPr>
      </w:pPr>
    </w:p>
    <w:p w:rsidR="0071303C" w:rsidRPr="0071303C" w:rsidRDefault="0071303C" w:rsidP="0071303C">
      <w:pPr>
        <w:ind w:right="-2" w:firstLineChars="100" w:firstLine="210"/>
        <w:jc w:val="left"/>
        <w:rPr>
          <w:color w:val="000000" w:themeColor="text1"/>
        </w:rPr>
      </w:pPr>
      <w:r w:rsidRPr="0071303C">
        <w:rPr>
          <w:rFonts w:hint="eastAsia"/>
          <w:color w:val="000000" w:themeColor="text1"/>
        </w:rPr>
        <w:t>県は、平成28年度に「日本国静岡県とモンゴル国セレンゲ県との農業分野での協力に関する覚書」を締結し、覚書に基づいて毎年農業技術者を派遣しているが、令和５年度から林業も参画することになった。</w:t>
      </w:r>
    </w:p>
    <w:p w:rsidR="0071303C" w:rsidRPr="0071303C" w:rsidRDefault="0071303C" w:rsidP="0071303C">
      <w:pPr>
        <w:ind w:right="-2" w:firstLineChars="100" w:firstLine="210"/>
        <w:jc w:val="left"/>
        <w:rPr>
          <w:color w:val="000000" w:themeColor="text1"/>
        </w:rPr>
      </w:pPr>
      <w:r w:rsidRPr="0071303C">
        <w:rPr>
          <w:rFonts w:hint="eastAsia"/>
          <w:color w:val="000000" w:themeColor="text1"/>
        </w:rPr>
        <w:t>セレンゲ県からの要請に基づき、静岡県に生育する樹木を植栽する運びとなった。しかし、セレンゲ県は温暖湿潤気候に属する本県と異なり、気温が低く降水量も少ないステップ気候に属していることから、令和５年度は植栽場所の確認や、土壌、気象条件、植生などを調査した。令和６年度には、調査結果などを踏まえ、セレンゲ県でも活着する可能性があるものを持ち込み、実際に植栽した。これらの経緯について報告する。</w:t>
      </w:r>
    </w:p>
    <w:p w:rsidR="0071303C" w:rsidRDefault="0071303C" w:rsidP="0071303C">
      <w:pPr>
        <w:ind w:right="-2" w:firstLineChars="100" w:firstLine="210"/>
        <w:jc w:val="left"/>
        <w:rPr>
          <w:color w:val="000000" w:themeColor="text1"/>
        </w:rPr>
      </w:pPr>
      <w:r w:rsidRPr="0071303C">
        <w:rPr>
          <w:rFonts w:hint="eastAsia"/>
          <w:color w:val="000000" w:themeColor="text1"/>
        </w:rPr>
        <w:t>また、セレンゲ県との技術交流として、苗木生産施設なども視察した。セレンゲ県の製材会社やコンテナ苗の生産現場などを見学し、学んだことを併せて報告する。</w:t>
      </w:r>
    </w:p>
    <w:p w:rsidR="0071303C" w:rsidRDefault="0071303C" w:rsidP="0071303C">
      <w:pPr>
        <w:ind w:right="-2" w:firstLineChars="100" w:firstLine="210"/>
        <w:jc w:val="left"/>
        <w:rPr>
          <w:color w:val="000000" w:themeColor="text1"/>
        </w:rPr>
      </w:pPr>
    </w:p>
    <w:p w:rsidR="0071303C" w:rsidRDefault="0071303C" w:rsidP="0071303C">
      <w:pPr>
        <w:ind w:right="-2" w:firstLineChars="100" w:firstLine="210"/>
        <w:jc w:val="left"/>
        <w:rPr>
          <w:color w:val="000000" w:themeColor="text1"/>
        </w:rPr>
      </w:pPr>
      <w:r>
        <w:rPr>
          <w:rFonts w:hint="eastAsia"/>
          <w:noProof/>
        </w:rPr>
        <mc:AlternateContent>
          <mc:Choice Requires="wps">
            <w:drawing>
              <wp:inline distT="0" distB="0" distL="0" distR="0" wp14:anchorId="016FFC57" wp14:editId="40305692">
                <wp:extent cx="5686425" cy="0"/>
                <wp:effectExtent l="0" t="635" r="29210" b="10795"/>
                <wp:docPr id="9" name="直線コネクタ 14"/>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C5A3FE" id="直線コネクタ 14"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" strokecolor="black [3213]" strokeweight="1.5pt">
                <w10:anchorlock/>
              </v:line>
            </w:pict>
          </mc:Fallback>
        </mc:AlternateContent>
      </w:r>
    </w:p>
    <w:p w:rsidR="0071303C" w:rsidRPr="00DC64C9" w:rsidRDefault="0071303C" w:rsidP="0071303C">
      <w:pPr>
        <w:ind w:right="-2" w:firstLineChars="100" w:firstLine="210"/>
        <w:jc w:val="center"/>
        <w:rPr>
          <w:rFonts w:asciiTheme="majorEastAsia" w:eastAsiaTheme="majorEastAsia" w:hAnsiTheme="majorEastAsia"/>
          <w:color w:val="000000" w:themeColor="text1"/>
        </w:rPr>
      </w:pPr>
      <w:r w:rsidRPr="00DC64C9">
        <w:rPr>
          <w:rFonts w:asciiTheme="majorEastAsia" w:eastAsiaTheme="majorEastAsia" w:hAnsiTheme="majorEastAsia"/>
          <w:noProof/>
        </w:rPr>
        <mc:AlternateContent>
          <mc:Choice Requires="wps">
            <w:drawing>
              <wp:anchor distT="0" distB="0" distL="114300" distR="114300" simplePos="0" relativeHeight="251669504" behindDoc="0" locked="0" layoutInCell="1" hidden="0" allowOverlap="1" wp14:anchorId="304F5B38" wp14:editId="6F6B361A">
                <wp:simplePos x="0" y="0"/>
                <wp:positionH relativeFrom="margin">
                  <wp:posOffset>0</wp:posOffset>
                </wp:positionH>
                <wp:positionV relativeFrom="margin">
                  <wp:posOffset>6124575</wp:posOffset>
                </wp:positionV>
                <wp:extent cx="877570" cy="266700"/>
                <wp:effectExtent l="635" t="635" r="29845" b="10795"/>
                <wp:wrapNone/>
                <wp:docPr id="10"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570" cy="266700"/>
                        </a:xfrm>
                        <a:prstGeom prst="rect">
                          <a:avLst/>
                        </a:prstGeom>
                        <a:solidFill>
                          <a:srgbClr val="FFFFFF"/>
                        </a:solidFill>
                        <a:ln w="9525">
                          <a:solidFill>
                            <a:srgbClr val="000000"/>
                          </a:solidFill>
                          <a:miter lim="800000"/>
                          <a:headEnd/>
                          <a:tailEnd/>
                        </a:ln>
                      </wps:spPr>
                      <wps:txbx>
                        <w:txbxContent>
                          <w:p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No.３</w:t>
                            </w:r>
                          </w:p>
                        </w:txbxContent>
                      </wps:txbx>
                      <wps:bodyPr rot="0" vertOverflow="overflow" horzOverflow="overflow" wrap="square" anchor="ctr" anchorCtr="0"/>
                    </wps:wsp>
                  </a:graphicData>
                </a:graphic>
              </wp:anchor>
            </w:drawing>
          </mc:Choice>
          <mc:Fallback>
            <w:pict>
              <v:shape w14:anchorId="304F5B38" id="テキスト ボックス 28" o:spid="_x0000_s1039" type="#_x0000_t202" style="position:absolute;left:0;text-align:left;margin-left:0;margin-top:482.25pt;width:69.1pt;height:21pt;z-index:25166950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">
                <v:textbox>
                  <w:txbxContent>
                    <w:p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w:t>
                      </w:r>
                      <w:r>
                        <w:rPr>
                          <w:rFonts w:asciiTheme="majorEastAsia" w:eastAsiaTheme="majorEastAsia" w:hAnsiTheme="majorEastAsia" w:hint="eastAsia"/>
                        </w:rPr>
                        <w:t>３</w:t>
                      </w:r>
                      <w:bookmarkStart w:id="1" w:name="_GoBack"/>
                      <w:bookmarkEnd w:id="1"/>
                    </w:p>
                  </w:txbxContent>
                </v:textbox>
                <w10:wrap anchorx="margin" anchory="margin"/>
              </v:shape>
            </w:pict>
          </mc:Fallback>
        </mc:AlternateContent>
      </w:r>
      <w:r w:rsidRPr="00DC64C9">
        <w:rPr>
          <w:rFonts w:asciiTheme="majorEastAsia" w:eastAsiaTheme="majorEastAsia" w:hAnsiTheme="majorEastAsia" w:hint="eastAsia"/>
          <w:color w:val="000000" w:themeColor="text1"/>
        </w:rPr>
        <w:t>静岡県東部地域デジタル林業推進コンソーシアムの取組について</w:t>
      </w:r>
    </w:p>
    <w:p w:rsidR="0071303C" w:rsidRDefault="0071303C" w:rsidP="0071303C">
      <w:pPr>
        <w:ind w:right="-2" w:firstLineChars="100" w:firstLine="210"/>
        <w:jc w:val="right"/>
        <w:rPr>
          <w:color w:val="000000" w:themeColor="text1"/>
        </w:rPr>
      </w:pPr>
      <w:r w:rsidRPr="00DC64C9">
        <w:rPr>
          <w:rFonts w:asciiTheme="majorEastAsia" w:eastAsiaTheme="majorEastAsia" w:hAnsiTheme="majorEastAsia" w:hint="eastAsia"/>
          <w:color w:val="000000" w:themeColor="text1"/>
        </w:rPr>
        <w:t>静岡県東部地域デジタル林業推進コンソーシアム　加藤　文敏</w:t>
      </w:r>
    </w:p>
    <w:p w:rsidR="0071303C" w:rsidRDefault="0071303C" w:rsidP="0071303C">
      <w:pPr>
        <w:ind w:right="-2" w:firstLineChars="100" w:firstLine="210"/>
        <w:jc w:val="right"/>
        <w:rPr>
          <w:color w:val="000000" w:themeColor="text1"/>
        </w:rPr>
      </w:pPr>
    </w:p>
    <w:p w:rsidR="0071303C" w:rsidRPr="0071303C" w:rsidRDefault="0071303C" w:rsidP="0071303C">
      <w:pPr>
        <w:ind w:right="-2" w:firstLineChars="100" w:firstLine="210"/>
        <w:jc w:val="left"/>
        <w:rPr>
          <w:color w:val="000000" w:themeColor="text1"/>
        </w:rPr>
      </w:pPr>
      <w:r w:rsidRPr="0071303C">
        <w:rPr>
          <w:rFonts w:hint="eastAsia"/>
          <w:color w:val="000000" w:themeColor="text1"/>
        </w:rPr>
        <w:t>令和４年２月に発足した「静岡県東部地域デジタル林業推進コンソーシアム」は、静岡県東部地域において、デジタル技術等のフル活用による「デジタル林業」を実践する戦略拠点を構築し、県産材の増産と安定供給などを図るとともに、取組成果を全県へ波及させることを目的としている。</w:t>
      </w:r>
    </w:p>
    <w:p w:rsidR="0071303C" w:rsidRPr="0071303C" w:rsidRDefault="0071303C" w:rsidP="0071303C">
      <w:pPr>
        <w:ind w:right="-2" w:firstLineChars="100" w:firstLine="210"/>
        <w:jc w:val="left"/>
        <w:rPr>
          <w:color w:val="000000" w:themeColor="text1"/>
        </w:rPr>
      </w:pPr>
      <w:r w:rsidRPr="0071303C">
        <w:rPr>
          <w:rFonts w:hint="eastAsia"/>
          <w:color w:val="000000" w:themeColor="text1"/>
        </w:rPr>
        <w:t>本報告では、コンソーシアムが令和５年度に実施した主な取組である「原木生産・納品情報共有システム」の開発に焦点を当てて報告する。</w:t>
      </w:r>
    </w:p>
    <w:p w:rsidR="0071303C" w:rsidRPr="0071303C" w:rsidRDefault="0071303C" w:rsidP="0071303C">
      <w:pPr>
        <w:ind w:right="-2" w:firstLineChars="100" w:firstLine="210"/>
        <w:jc w:val="left"/>
        <w:rPr>
          <w:color w:val="000000" w:themeColor="text1"/>
        </w:rPr>
      </w:pPr>
      <w:r w:rsidRPr="0071303C">
        <w:rPr>
          <w:rFonts w:hint="eastAsia"/>
          <w:color w:val="000000" w:themeColor="text1"/>
        </w:rPr>
        <w:t>システムの開発においては、静岡県森林組合連合会の木材流通コーディネーターが適切なトラック配車計画を作成するための山土場の原木情報の把握の省力化や、県内最大の原木需要者である株式会社ノダへの納入に係るトラック運転手等の納入数量管理の労務負担軽減を課題とし、その解決を図った。</w:t>
      </w:r>
    </w:p>
    <w:p w:rsidR="0071303C" w:rsidRPr="0071303C" w:rsidRDefault="0071303C" w:rsidP="0071303C">
      <w:pPr>
        <w:ind w:right="-2" w:firstLineChars="100" w:firstLine="210"/>
        <w:jc w:val="left"/>
        <w:rPr>
          <w:color w:val="000000" w:themeColor="text1"/>
        </w:rPr>
      </w:pPr>
      <w:r>
        <w:rPr>
          <w:rFonts w:asciiTheme="majorEastAsia" w:eastAsiaTheme="majorEastAsia" w:hAnsiTheme="majorEastAsia"/>
          <w:noProof/>
        </w:rPr>
        <mc:AlternateContent>
          <mc:Choice Requires="wps">
            <w:drawing>
              <wp:anchor distT="0" distB="0" distL="114300" distR="114300" simplePos="0" relativeHeight="251667456" behindDoc="0" locked="0" layoutInCell="1" hidden="0" allowOverlap="1" wp14:anchorId="728C10A8" wp14:editId="0267F838">
                <wp:simplePos x="0" y="0"/>
                <wp:positionH relativeFrom="margin">
                  <wp:posOffset>0</wp:posOffset>
                </wp:positionH>
                <wp:positionV relativeFrom="margin">
                  <wp:posOffset>2951480</wp:posOffset>
                </wp:positionV>
                <wp:extent cx="877570" cy="266700"/>
                <wp:effectExtent l="635" t="635" r="29845" b="10795"/>
                <wp:wrapNone/>
                <wp:docPr id="1047"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570" cy="266700"/>
                        </a:xfrm>
                        <a:prstGeom prst="rect">
                          <a:avLst/>
                        </a:prstGeom>
                        <a:solidFill>
                          <a:srgbClr val="FFFFFF"/>
                        </a:solidFill>
                        <a:ln w="9525">
                          <a:solidFill>
                            <a:srgbClr val="000000"/>
                          </a:solidFill>
                          <a:miter lim="800000"/>
                          <a:headEnd/>
                          <a:tailEnd/>
                        </a:ln>
                      </wps:spPr>
                      <wps:txbx>
                        <w:txbxContent>
                          <w:p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No.２</w:t>
                            </w:r>
                          </w:p>
                        </w:txbxContent>
                      </wps:txbx>
                      <wps:bodyPr rot="0" vertOverflow="overflow" horzOverflow="overflow" wrap="square" anchor="ctr" anchorCtr="0"/>
                    </wps:wsp>
                  </a:graphicData>
                </a:graphic>
              </wp:anchor>
            </w:drawing>
          </mc:Choice>
          <mc:Fallback>
            <w:pict>
              <v:shape w14:anchorId="728C10A8" id="_x0000_s1040" type="#_x0000_t202" style="position:absolute;left:0;text-align:left;margin-left:0;margin-top:232.4pt;width:69.1pt;height:21pt;z-index:251667456;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">
                <v:textbox>
                  <w:txbxContent>
                    <w:p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No.２</w:t>
                      </w:r>
                    </w:p>
                  </w:txbxContent>
                </v:textbox>
                <w10:wrap anchorx="margin" anchory="margin"/>
              </v:shape>
            </w:pict>
          </mc:Fallback>
        </mc:AlternateContent>
      </w:r>
    </w:p>
    <w:sectPr w:rsidR="0071303C" w:rsidRPr="0071303C">
      <w:pgSz w:w="11906" w:h="16838"/>
      <w:pgMar w:top="1418" w:right="1418" w:bottom="1134" w:left="1418"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D77" w:rsidRDefault="0071303C">
      <w:r>
        <w:separator/>
      </w:r>
    </w:p>
  </w:endnote>
  <w:endnote w:type="continuationSeparator" w:id="0">
    <w:p w:rsidR="00694D77" w:rsidRDefault="0071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D77" w:rsidRDefault="0071303C">
      <w:r>
        <w:separator/>
      </w:r>
    </w:p>
  </w:footnote>
  <w:footnote w:type="continuationSeparator" w:id="0">
    <w:p w:rsidR="00694D77" w:rsidRDefault="00713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37C25"/>
    <w:multiLevelType w:val="hybridMultilevel"/>
    <w:tmpl w:val="DD802464"/>
    <w:lvl w:ilvl="0" w:tplc="FFFFFFFF">
      <w:start w:val="1"/>
      <w:numFmt w:val="bullet"/>
      <w:lvlText w:val=""/>
      <w:lvlJc w:val="left"/>
      <w:pPr>
        <w:ind w:left="986" w:hanging="420"/>
      </w:pPr>
      <w:rPr>
        <w:rFonts w:ascii="Wingdings" w:hAnsi="Wingdings" w:hint="default"/>
      </w:rPr>
    </w:lvl>
    <w:lvl w:ilvl="1" w:tplc="FFFFFFFF" w:tentative="1">
      <w:start w:val="1"/>
      <w:numFmt w:val="bullet"/>
      <w:lvlText w:val=""/>
      <w:lvlJc w:val="left"/>
      <w:pPr>
        <w:ind w:left="1406" w:hanging="420"/>
      </w:pPr>
      <w:rPr>
        <w:rFonts w:ascii="Wingdings" w:hAnsi="Wingdings" w:hint="default"/>
      </w:rPr>
    </w:lvl>
    <w:lvl w:ilvl="2" w:tplc="FFFFFFFF" w:tentative="1">
      <w:start w:val="1"/>
      <w:numFmt w:val="bullet"/>
      <w:lvlText w:val=""/>
      <w:lvlJc w:val="left"/>
      <w:pPr>
        <w:ind w:left="1826" w:hanging="420"/>
      </w:pPr>
      <w:rPr>
        <w:rFonts w:ascii="Wingdings" w:hAnsi="Wingdings" w:hint="default"/>
      </w:rPr>
    </w:lvl>
    <w:lvl w:ilvl="3" w:tplc="FFFFFFFF" w:tentative="1">
      <w:start w:val="1"/>
      <w:numFmt w:val="bullet"/>
      <w:lvlText w:val=""/>
      <w:lvlJc w:val="left"/>
      <w:pPr>
        <w:ind w:left="2246" w:hanging="420"/>
      </w:pPr>
      <w:rPr>
        <w:rFonts w:ascii="Wingdings" w:hAnsi="Wingdings" w:hint="default"/>
      </w:rPr>
    </w:lvl>
    <w:lvl w:ilvl="4" w:tplc="FFFFFFFF" w:tentative="1">
      <w:start w:val="1"/>
      <w:numFmt w:val="bullet"/>
      <w:lvlText w:val=""/>
      <w:lvlJc w:val="left"/>
      <w:pPr>
        <w:ind w:left="2666" w:hanging="420"/>
      </w:pPr>
      <w:rPr>
        <w:rFonts w:ascii="Wingdings" w:hAnsi="Wingdings" w:hint="default"/>
      </w:rPr>
    </w:lvl>
    <w:lvl w:ilvl="5" w:tplc="FFFFFFFF" w:tentative="1">
      <w:start w:val="1"/>
      <w:numFmt w:val="bullet"/>
      <w:lvlText w:val=""/>
      <w:lvlJc w:val="left"/>
      <w:pPr>
        <w:ind w:left="3086" w:hanging="420"/>
      </w:pPr>
      <w:rPr>
        <w:rFonts w:ascii="Wingdings" w:hAnsi="Wingdings" w:hint="default"/>
      </w:rPr>
    </w:lvl>
    <w:lvl w:ilvl="6" w:tplc="FFFFFFFF" w:tentative="1">
      <w:start w:val="1"/>
      <w:numFmt w:val="bullet"/>
      <w:lvlText w:val=""/>
      <w:lvlJc w:val="left"/>
      <w:pPr>
        <w:ind w:left="3506" w:hanging="420"/>
      </w:pPr>
      <w:rPr>
        <w:rFonts w:ascii="Wingdings" w:hAnsi="Wingdings" w:hint="default"/>
      </w:rPr>
    </w:lvl>
    <w:lvl w:ilvl="7" w:tplc="FFFFFFFF" w:tentative="1">
      <w:start w:val="1"/>
      <w:numFmt w:val="bullet"/>
      <w:lvlText w:val=""/>
      <w:lvlJc w:val="left"/>
      <w:pPr>
        <w:ind w:left="3926" w:hanging="420"/>
      </w:pPr>
      <w:rPr>
        <w:rFonts w:ascii="Wingdings" w:hAnsi="Wingdings" w:hint="default"/>
      </w:rPr>
    </w:lvl>
    <w:lvl w:ilvl="8" w:tplc="FFFFFFFF" w:tentative="1">
      <w:start w:val="1"/>
      <w:numFmt w:val="bullet"/>
      <w:lvlText w:val=""/>
      <w:lvlJc w:val="left"/>
      <w:pPr>
        <w:ind w:left="4346" w:hanging="420"/>
      </w:pPr>
      <w:rPr>
        <w:rFonts w:ascii="Wingdings" w:hAnsi="Wingdings" w:hint="default"/>
      </w:rPr>
    </w:lvl>
  </w:abstractNum>
  <w:abstractNum w:abstractNumId="1" w15:restartNumberingAfterBreak="0">
    <w:nsid w:val="3E366CF6"/>
    <w:multiLevelType w:val="hybridMultilevel"/>
    <w:tmpl w:val="E8DE135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5BE22C57"/>
    <w:multiLevelType w:val="hybridMultilevel"/>
    <w:tmpl w:val="91FE4DB0"/>
    <w:lvl w:ilvl="0" w:tplc="FFFFFFFF">
      <w:start w:val="1"/>
      <w:numFmt w:val="bullet"/>
      <w:lvlText w:val="•"/>
      <w:lvlJc w:val="left"/>
      <w:pPr>
        <w:ind w:left="986" w:hanging="420"/>
      </w:pPr>
      <w:rPr>
        <w:rFonts w:ascii="ＭＳ Ｐゴシック" w:eastAsia="ＭＳ Ｐゴシック" w:hAnsi="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FA"/>
    <w:rsid w:val="00002571"/>
    <w:rsid w:val="000F5EE9"/>
    <w:rsid w:val="00101774"/>
    <w:rsid w:val="001A5867"/>
    <w:rsid w:val="001C09EC"/>
    <w:rsid w:val="00372EA3"/>
    <w:rsid w:val="003D4A2A"/>
    <w:rsid w:val="00422235"/>
    <w:rsid w:val="00490341"/>
    <w:rsid w:val="004A4BFA"/>
    <w:rsid w:val="006042A2"/>
    <w:rsid w:val="00690440"/>
    <w:rsid w:val="00694D77"/>
    <w:rsid w:val="0071303C"/>
    <w:rsid w:val="007150EF"/>
    <w:rsid w:val="00732CD9"/>
    <w:rsid w:val="00873028"/>
    <w:rsid w:val="008D190F"/>
    <w:rsid w:val="008E4687"/>
    <w:rsid w:val="009225EF"/>
    <w:rsid w:val="00923BCC"/>
    <w:rsid w:val="009E2417"/>
    <w:rsid w:val="00A058D6"/>
    <w:rsid w:val="00A53038"/>
    <w:rsid w:val="00A6191C"/>
    <w:rsid w:val="00AE2AB2"/>
    <w:rsid w:val="00AF128B"/>
    <w:rsid w:val="00BD231B"/>
    <w:rsid w:val="00C15F21"/>
    <w:rsid w:val="00C233F9"/>
    <w:rsid w:val="00C42305"/>
    <w:rsid w:val="00C5330A"/>
    <w:rsid w:val="00C660C3"/>
    <w:rsid w:val="00CC5514"/>
    <w:rsid w:val="00CF4712"/>
    <w:rsid w:val="00DC64C9"/>
    <w:rsid w:val="00DD0E69"/>
    <w:rsid w:val="00DE2AF8"/>
    <w:rsid w:val="00E20DAB"/>
    <w:rsid w:val="00E474FD"/>
    <w:rsid w:val="00E605DA"/>
    <w:rsid w:val="00E8758B"/>
    <w:rsid w:val="00F079B3"/>
    <w:rsid w:val="00F72F92"/>
    <w:rsid w:val="00FB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772A9C7-049C-4682-81B1-C7399AD3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Theme="minorEastAsia" w:hAnsiTheme="minorEastAsia"/>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Theme="minorEastAsia" w:hAnsiTheme="minorEastAsia"/>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rFonts w:asciiTheme="minorEastAsia" w:hAnsiTheme="minorEastAsia"/>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Theme="minorEastAsia" w:hAnsiTheme="minorEastAsia"/>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rgbClr val="FFFFFF"/>
        </a:solidFill>
        <a:ln w="9525">
          <a:solidFill>
            <a:srgbClr val="000000"/>
          </a:solidFill>
          <a:miter lim="800000"/>
          <a:headEnd/>
          <a:tailEnd/>
        </a:ln>
      </a:spPr>
      <a:bodyPr rot="0" vertOverflow="overflow" horzOverflow="overflow" wrap="square" lIns="74295" tIns="8890" rIns="74295" bIns="8890" anchor="ctr" anchorCtr="0"/>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10</Pages>
  <Words>1148</Words>
  <Characters>6546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技術管理課</dc:creator>
  <cp:lastModifiedBy>Setup</cp:lastModifiedBy>
  <cp:revision>91</cp:revision>
  <cp:lastPrinted>2024-08-05T01:05:00Z</cp:lastPrinted>
  <dcterms:created xsi:type="dcterms:W3CDTF">2021-07-28T02:38:00Z</dcterms:created>
  <dcterms:modified xsi:type="dcterms:W3CDTF">2024-08-19T00:28:00Z</dcterms:modified>
</cp:coreProperties>
</file>