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3912" w14:textId="1DE56DC3" w:rsidR="00CE3FEA" w:rsidRPr="00B94254" w:rsidRDefault="00CE3FEA" w:rsidP="00B94254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17D22CA0" w14:textId="5DAF778C" w:rsidR="00CE3FEA" w:rsidRPr="00B94254" w:rsidRDefault="00CE3FEA" w:rsidP="00B94254">
      <w:pPr>
        <w:ind w:firstLineChars="500" w:firstLine="1100"/>
        <w:rPr>
          <w:rFonts w:ascii="BIZ UDPゴシック" w:eastAsia="BIZ UDPゴシック" w:hAnsi="BIZ UDPゴシック"/>
          <w:sz w:val="22"/>
          <w:szCs w:val="22"/>
        </w:rPr>
      </w:pPr>
      <w:r w:rsidRPr="00B94254">
        <w:rPr>
          <w:rFonts w:ascii="BIZ UDPゴシック" w:eastAsia="BIZ UDPゴシック" w:hAnsi="BIZ UDPゴシック" w:hint="eastAsia"/>
          <w:sz w:val="22"/>
          <w:szCs w:val="22"/>
        </w:rPr>
        <w:t>『【静岡労働局】「令和</w:t>
      </w:r>
      <w:r w:rsidR="004A7582" w:rsidRPr="00B94254">
        <w:rPr>
          <w:rFonts w:ascii="BIZ UDPゴシック" w:eastAsia="BIZ UDPゴシック" w:hAnsi="BIZ UDPゴシック" w:hint="eastAsia"/>
          <w:sz w:val="22"/>
          <w:szCs w:val="22"/>
        </w:rPr>
        <w:t>６</w:t>
      </w:r>
      <w:r w:rsidRPr="00B94254">
        <w:rPr>
          <w:rFonts w:ascii="BIZ UDPゴシック" w:eastAsia="BIZ UDPゴシック" w:hAnsi="BIZ UDPゴシック" w:hint="eastAsia"/>
          <w:sz w:val="22"/>
          <w:szCs w:val="22"/>
        </w:rPr>
        <w:t>年　「STOP！熱中症　クールワークキャンペーン」に伴う</w:t>
      </w:r>
    </w:p>
    <w:p w14:paraId="7506BBBB" w14:textId="021E4DA7" w:rsidR="00CE3FEA" w:rsidRPr="00B94254" w:rsidRDefault="00CE3FEA" w:rsidP="00B94254">
      <w:pPr>
        <w:ind w:firstLineChars="700" w:firstLine="1680"/>
        <w:rPr>
          <w:rFonts w:ascii="BIZ UDPゴシック" w:eastAsia="BIZ UDPゴシック" w:hAnsi="BIZ UDPゴシック"/>
          <w:sz w:val="24"/>
          <w:szCs w:val="24"/>
        </w:rPr>
      </w:pPr>
      <w:r w:rsidRPr="00B94254">
        <w:rPr>
          <w:rFonts w:ascii="BIZ UDPゴシック" w:eastAsia="BIZ UDPゴシック" w:hAnsi="BIZ UDPゴシック" w:hint="eastAsia"/>
          <w:sz w:val="24"/>
          <w:szCs w:val="24"/>
        </w:rPr>
        <w:t>「熱中症対策飲料「DAKARA</w:t>
      </w:r>
      <w:r w:rsidR="004A7582" w:rsidRPr="00B94254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B94254">
        <w:rPr>
          <w:rFonts w:ascii="BIZ UDPゴシック" w:eastAsia="BIZ UDPゴシック" w:hAnsi="BIZ UDPゴシック" w:hint="eastAsia"/>
          <w:sz w:val="24"/>
          <w:szCs w:val="24"/>
        </w:rPr>
        <w:t>PRO」特別価格キャンペーンセールご案内！　』</w:t>
      </w:r>
    </w:p>
    <w:p w14:paraId="1E5CEB53" w14:textId="225902B2" w:rsidR="00CE3FEA" w:rsidRPr="00B94254" w:rsidRDefault="00CE3FEA" w:rsidP="004A7582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DE154F8" w14:textId="77777777" w:rsidR="00C55EF5" w:rsidRDefault="004A7582" w:rsidP="00C55EF5">
      <w:pPr>
        <w:ind w:leftChars="300" w:left="630" w:firstLineChars="100" w:firstLine="220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令和6年「STOP！熱中症　クールワークキャンペーン」の</w:t>
      </w:r>
      <w:r w:rsidR="00CE3FEA" w:rsidRPr="00CE3FEA">
        <w:rPr>
          <w:rFonts w:ascii="BIZ UDPゴシック" w:eastAsia="BIZ UDPゴシック" w:hAnsi="BIZ UDPゴシック" w:hint="eastAsia"/>
          <w:sz w:val="22"/>
          <w:szCs w:val="22"/>
        </w:rPr>
        <w:t>一環として、</w:t>
      </w:r>
      <w:r w:rsidR="00C55EF5">
        <w:rPr>
          <w:rFonts w:ascii="BIZ UDPゴシック" w:eastAsia="BIZ UDPゴシック" w:hAnsi="BIZ UDPゴシック" w:hint="eastAsia"/>
          <w:sz w:val="22"/>
          <w:szCs w:val="22"/>
        </w:rPr>
        <w:t>昨年度ご好評いただきま</w:t>
      </w:r>
    </w:p>
    <w:p w14:paraId="1E0598E5" w14:textId="60B9AAFB" w:rsidR="00C55EF5" w:rsidRDefault="00C55EF5" w:rsidP="00C55EF5">
      <w:pPr>
        <w:ind w:leftChars="300" w:left="630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した、</w:t>
      </w:r>
      <w:r w:rsidR="00CE3FEA" w:rsidRPr="00CE3FEA">
        <w:rPr>
          <w:rFonts w:ascii="BIZ UDPゴシック" w:eastAsia="BIZ UDPゴシック" w:hAnsi="BIZ UDPゴシック" w:hint="eastAsia"/>
          <w:sz w:val="22"/>
          <w:szCs w:val="22"/>
        </w:rPr>
        <w:t>自動販売機やスーパーでは販売されていない受注生産の</w:t>
      </w:r>
      <w:r w:rsidR="004A7582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CE3FEA" w:rsidRPr="00CE3FEA">
        <w:rPr>
          <w:rFonts w:ascii="BIZ UDPゴシック" w:eastAsia="BIZ UDPゴシック" w:hAnsi="BIZ UDPゴシック" w:hint="eastAsia"/>
          <w:sz w:val="22"/>
          <w:szCs w:val="22"/>
        </w:rPr>
        <w:t>熱中症対策飲料「熱中症対策飲料DAKARA</w:t>
      </w:r>
      <w:r w:rsidR="00A75C98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CE3FEA" w:rsidRPr="00CE3FEA">
        <w:rPr>
          <w:rFonts w:ascii="BIZ UDPゴシック" w:eastAsia="BIZ UDPゴシック" w:hAnsi="BIZ UDPゴシック" w:hint="eastAsia"/>
          <w:sz w:val="22"/>
          <w:szCs w:val="22"/>
        </w:rPr>
        <w:t>PRO（ダカラプロ）」</w:t>
      </w:r>
      <w:r w:rsidR="00B94254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="00CE3FEA" w:rsidRPr="00CE3FEA">
        <w:rPr>
          <w:rFonts w:ascii="BIZ UDPゴシック" w:eastAsia="BIZ UDPゴシック" w:hAnsi="BIZ UDPゴシック" w:hint="eastAsia"/>
          <w:sz w:val="22"/>
          <w:szCs w:val="22"/>
        </w:rPr>
        <w:t>サントリービバレッジソリューション㈱製</w:t>
      </w:r>
      <w:r w:rsidR="00B94254">
        <w:rPr>
          <w:rFonts w:ascii="BIZ UDPゴシック" w:eastAsia="BIZ UDPゴシック" w:hAnsi="BIZ UDPゴシック" w:hint="eastAsia"/>
          <w:sz w:val="22"/>
          <w:szCs w:val="22"/>
        </w:rPr>
        <w:t>）</w:t>
      </w:r>
      <w:r w:rsidR="00CE3FEA" w:rsidRPr="00CE3FEA">
        <w:rPr>
          <w:rFonts w:ascii="BIZ UDPゴシック" w:eastAsia="BIZ UDPゴシック" w:hAnsi="BIZ UDPゴシック" w:hint="eastAsia"/>
          <w:sz w:val="22"/>
          <w:szCs w:val="22"/>
        </w:rPr>
        <w:t>の特別価格キャンペーン</w:t>
      </w:r>
    </w:p>
    <w:p w14:paraId="448D333E" w14:textId="7CA69741" w:rsidR="00A75C98" w:rsidRDefault="00CE3FEA" w:rsidP="00C55EF5">
      <w:pPr>
        <w:ind w:leftChars="300" w:left="63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CE3FEA">
        <w:rPr>
          <w:rFonts w:ascii="BIZ UDPゴシック" w:eastAsia="BIZ UDPゴシック" w:hAnsi="BIZ UDPゴシック" w:hint="eastAsia"/>
          <w:sz w:val="22"/>
          <w:szCs w:val="22"/>
        </w:rPr>
        <w:t>セール」を行います。</w:t>
      </w:r>
    </w:p>
    <w:p w14:paraId="67062D30" w14:textId="730065FF" w:rsidR="00352924" w:rsidRDefault="00352924" w:rsidP="00352924">
      <w:pPr>
        <w:ind w:firstLineChars="400" w:firstLine="880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熱中症対策はお早めに。</w:t>
      </w:r>
    </w:p>
    <w:p w14:paraId="6A710FBF" w14:textId="3069D466" w:rsidR="00CE3FEA" w:rsidRDefault="00A75C98" w:rsidP="00352924">
      <w:pPr>
        <w:ind w:firstLineChars="400" w:firstLine="880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この機会に</w:t>
      </w:r>
      <w:r w:rsidR="00AD04AD">
        <w:rPr>
          <w:rFonts w:ascii="BIZ UDPゴシック" w:eastAsia="BIZ UDPゴシック" w:hAnsi="BIZ UDPゴシック" w:hint="eastAsia"/>
          <w:sz w:val="22"/>
          <w:szCs w:val="22"/>
        </w:rPr>
        <w:t>ぜひ</w:t>
      </w:r>
      <w:r w:rsidR="00CE3FEA" w:rsidRPr="00CE3FEA">
        <w:rPr>
          <w:rFonts w:ascii="BIZ UDPゴシック" w:eastAsia="BIZ UDPゴシック" w:hAnsi="BIZ UDPゴシック" w:hint="eastAsia"/>
          <w:sz w:val="22"/>
          <w:szCs w:val="22"/>
        </w:rPr>
        <w:t>ご検討ください。</w:t>
      </w:r>
    </w:p>
    <w:p w14:paraId="0E761152" w14:textId="77777777" w:rsidR="00CE3FEA" w:rsidRPr="00CE3FEA" w:rsidRDefault="00CE3FEA" w:rsidP="00CE3FEA">
      <w:pPr>
        <w:ind w:firstLine="720"/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62831EB9" w14:textId="77777777" w:rsidR="00CE3FEA" w:rsidRDefault="00CE3FEA" w:rsidP="00CE3FEA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　　記</w:t>
      </w:r>
    </w:p>
    <w:p w14:paraId="5B3E984A" w14:textId="77777777" w:rsidR="00CE3FEA" w:rsidRDefault="00CE3FEA" w:rsidP="00CE3FEA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46BDE" wp14:editId="465AEC7B">
                <wp:simplePos x="0" y="0"/>
                <wp:positionH relativeFrom="column">
                  <wp:posOffset>323850</wp:posOffset>
                </wp:positionH>
                <wp:positionV relativeFrom="paragraph">
                  <wp:posOffset>85725</wp:posOffset>
                </wp:positionV>
                <wp:extent cx="6267450" cy="2390775"/>
                <wp:effectExtent l="0" t="0" r="19050" b="28575"/>
                <wp:wrapNone/>
                <wp:docPr id="68356350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2390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3E31E75" id="正方形/長方形 1" o:spid="_x0000_s1026" style="position:absolute;left:0;text-align:left;margin-left:25.5pt;margin-top:6.75pt;width:493.5pt;height:1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" filled="f" strokecolor="#1f3763 [1604]" strokeweight="1pt"/>
            </w:pict>
          </mc:Fallback>
        </mc:AlternateContent>
      </w:r>
    </w:p>
    <w:p w14:paraId="0B653D1B" w14:textId="37E3D515" w:rsidR="00CE3FEA" w:rsidRPr="00A75C98" w:rsidRDefault="00CE3FEA" w:rsidP="00CE3FEA">
      <w:pPr>
        <w:ind w:firstLine="960"/>
        <w:rPr>
          <w:rFonts w:ascii="BIZ UDPゴシック" w:eastAsia="BIZ UDPゴシック" w:hAnsi="BIZ UDPゴシック"/>
          <w:sz w:val="22"/>
          <w:szCs w:val="22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  <w:r w:rsidRPr="00A75C98">
        <w:rPr>
          <w:rFonts w:ascii="BIZ UDPゴシック" w:eastAsia="BIZ UDPゴシック" w:hAnsi="BIZ UDPゴシック" w:hint="eastAsia"/>
          <w:sz w:val="22"/>
          <w:szCs w:val="22"/>
        </w:rPr>
        <w:t>令和</w:t>
      </w:r>
      <w:r w:rsidR="000D21EE" w:rsidRPr="00A75C98">
        <w:rPr>
          <w:rFonts w:ascii="BIZ UDPゴシック" w:eastAsia="BIZ UDPゴシック" w:hAnsi="BIZ UDPゴシック" w:hint="eastAsia"/>
          <w:sz w:val="22"/>
          <w:szCs w:val="22"/>
        </w:rPr>
        <w:t>６</w:t>
      </w:r>
      <w:r w:rsidRPr="00A75C98">
        <w:rPr>
          <w:rFonts w:ascii="BIZ UDPゴシック" w:eastAsia="BIZ UDPゴシック" w:hAnsi="BIZ UDPゴシック" w:hint="eastAsia"/>
          <w:sz w:val="22"/>
          <w:szCs w:val="22"/>
        </w:rPr>
        <w:t>年　「STOP！熱中症　クールワークキャンペーン」に伴う</w:t>
      </w:r>
    </w:p>
    <w:p w14:paraId="45E5EFB4" w14:textId="0C6E0AF9" w:rsidR="00CE3FEA" w:rsidRPr="00CE3FEA" w:rsidRDefault="00CE3FEA" w:rsidP="00CE3FEA">
      <w:pPr>
        <w:ind w:firstLineChars="300" w:firstLine="840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「熱中症対策飲料DAKARA</w:t>
      </w:r>
      <w:r w:rsidR="004A7582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 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PRO</w:t>
      </w:r>
      <w:r>
        <w:rPr>
          <w:rFonts w:ascii="BIZ UDPゴシック" w:eastAsia="BIZ UDPゴシック" w:hAnsi="BIZ UDPゴシック" w:hint="eastAsia"/>
          <w:sz w:val="20"/>
          <w:szCs w:val="20"/>
        </w:rPr>
        <w:t>（ダカラプロ）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」特別価格キャンペーンセール！</w:t>
      </w:r>
    </w:p>
    <w:p w14:paraId="21299D64" w14:textId="77777777" w:rsidR="00CE3FEA" w:rsidRPr="004A7582" w:rsidRDefault="00CE3FEA" w:rsidP="00CE3FEA">
      <w:pPr>
        <w:ind w:firstLine="1200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4A7582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暑く過酷な環境で働く人を考えた0カロリー水分塩分補給飲料</w:t>
      </w:r>
    </w:p>
    <w:p w14:paraId="5487C65D" w14:textId="77777777" w:rsidR="00CE3FEA" w:rsidRPr="004A7582" w:rsidRDefault="00CE3FEA" w:rsidP="00CE3FEA">
      <w:pPr>
        <w:ind w:firstLine="1200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4A7582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ゼロカロリー設計もうれしい！</w:t>
      </w:r>
    </w:p>
    <w:p w14:paraId="77D1D119" w14:textId="603380DF" w:rsidR="00CE3FEA" w:rsidRPr="004A7582" w:rsidRDefault="00CE3FEA" w:rsidP="00CE3FEA">
      <w:pPr>
        <w:ind w:firstLine="960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4A7582">
        <w:rPr>
          <w:rFonts w:ascii="BIZ UDPゴシック" w:eastAsia="BIZ UDPゴシック" w:hAnsi="BIZ UDPゴシック" w:hint="eastAsia"/>
          <w:b/>
          <w:bCs/>
          <w:sz w:val="32"/>
          <w:szCs w:val="32"/>
          <w:highlight w:val="yellow"/>
        </w:rPr>
        <w:t>「熱中症対策飲料DAKARA</w:t>
      </w:r>
      <w:r w:rsidR="004A7582" w:rsidRPr="004A7582">
        <w:rPr>
          <w:rFonts w:ascii="BIZ UDPゴシック" w:eastAsia="BIZ UDPゴシック" w:hAnsi="BIZ UDPゴシック" w:hint="eastAsia"/>
          <w:b/>
          <w:bCs/>
          <w:sz w:val="32"/>
          <w:szCs w:val="32"/>
          <w:highlight w:val="yellow"/>
        </w:rPr>
        <w:t xml:space="preserve"> </w:t>
      </w:r>
      <w:r w:rsidRPr="004A7582">
        <w:rPr>
          <w:rFonts w:ascii="BIZ UDPゴシック" w:eastAsia="BIZ UDPゴシック" w:hAnsi="BIZ UDPゴシック" w:hint="eastAsia"/>
          <w:b/>
          <w:bCs/>
          <w:sz w:val="32"/>
          <w:szCs w:val="32"/>
          <w:highlight w:val="yellow"/>
        </w:rPr>
        <w:t>PRO（ダカラプロ）」</w:t>
      </w:r>
    </w:p>
    <w:p w14:paraId="474F9AD3" w14:textId="5B2EB4BF" w:rsidR="00CE3FEA" w:rsidRDefault="00CE3FEA" w:rsidP="00CE3FEA">
      <w:pPr>
        <w:ind w:firstLine="1120"/>
        <w:rPr>
          <w:rFonts w:ascii="BIZ UDPゴシック" w:eastAsia="BIZ UDPゴシック" w:hAnsi="BIZ UDPゴシック"/>
          <w:b/>
          <w:bCs/>
          <w:sz w:val="28"/>
          <w:szCs w:val="28"/>
          <w:u w:val="single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  <w:highlight w:val="yellow"/>
          <w:u w:val="single"/>
        </w:rPr>
        <w:t>1ケース24本入り</w:t>
      </w:r>
      <w:r>
        <w:rPr>
          <w:rFonts w:ascii="BIZ UDPゴシック" w:eastAsia="BIZ UDPゴシック" w:hAnsi="BIZ UDPゴシック" w:hint="eastAsia"/>
          <w:sz w:val="28"/>
          <w:szCs w:val="28"/>
          <w:highlight w:val="yellow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 xml:space="preserve">＠９６×24本=　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highlight w:val="yellow"/>
          <w:u w:val="single"/>
        </w:rPr>
        <w:t>2,300円（税込）</w:t>
      </w:r>
    </w:p>
    <w:p w14:paraId="3EFB1668" w14:textId="4ADCD093" w:rsidR="00CE3FEA" w:rsidRPr="00CE3FEA" w:rsidRDefault="00CE3FEA" w:rsidP="00A61336">
      <w:pPr>
        <w:rPr>
          <w:rFonts w:ascii="BIZ UDPゴシック" w:eastAsia="BIZ UDPゴシック" w:hAnsi="BIZ UDPゴシック"/>
          <w:sz w:val="24"/>
          <w:szCs w:val="24"/>
        </w:rPr>
      </w:pPr>
    </w:p>
    <w:p w14:paraId="41977590" w14:textId="269E22FF" w:rsidR="00CE3FEA" w:rsidRPr="00B94254" w:rsidRDefault="00CE3FEA" w:rsidP="004A7582">
      <w:pPr>
        <w:rPr>
          <w:sz w:val="20"/>
          <w:szCs w:val="20"/>
        </w:rPr>
      </w:pPr>
    </w:p>
    <w:p w14:paraId="6A85F0B9" w14:textId="7966FC6B" w:rsidR="00CE3FEA" w:rsidRDefault="00CE3FEA" w:rsidP="00CE3FEA">
      <w:pPr>
        <w:ind w:firstLineChars="400" w:firstLine="960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期間　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 xml:space="preserve">令和　</w:t>
      </w:r>
      <w:r w:rsidR="000D21EE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>６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>年　４月</w:t>
      </w:r>
      <w:r w:rsidR="000D21EE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 xml:space="preserve">　</w:t>
      </w:r>
      <w:r w:rsidR="00C55EF5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>４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>日（</w:t>
      </w:r>
      <w:r w:rsidR="00C55EF5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>木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 xml:space="preserve">）～　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highlight w:val="yellow"/>
          <w:u w:val="single"/>
        </w:rPr>
        <w:t>4月２６日（</w:t>
      </w:r>
      <w:r w:rsidR="00B94254">
        <w:rPr>
          <w:rFonts w:ascii="BIZ UDPゴシック" w:eastAsia="BIZ UDPゴシック" w:hAnsi="BIZ UDPゴシック" w:hint="eastAsia"/>
          <w:b/>
          <w:bCs/>
          <w:sz w:val="28"/>
          <w:szCs w:val="28"/>
          <w:highlight w:val="yellow"/>
          <w:u w:val="single"/>
        </w:rPr>
        <w:t>金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highlight w:val="yellow"/>
          <w:u w:val="single"/>
        </w:rPr>
        <w:t>）まで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 xml:space="preserve">　</w:t>
      </w:r>
    </w:p>
    <w:p w14:paraId="2F70DA20" w14:textId="77777777" w:rsidR="00CE3FEA" w:rsidRPr="00C55EF5" w:rsidRDefault="00CE3FEA" w:rsidP="00CE3FEA">
      <w:pPr>
        <w:ind w:firstLine="240"/>
        <w:rPr>
          <w:rFonts w:ascii="BIZ UDPゴシック" w:eastAsia="BIZ UDPゴシック" w:hAnsi="BIZ UDPゴシック"/>
          <w:sz w:val="24"/>
          <w:szCs w:val="24"/>
        </w:rPr>
      </w:pPr>
    </w:p>
    <w:p w14:paraId="176CCD34" w14:textId="143A8207" w:rsidR="00CE3FEA" w:rsidRDefault="00CE3FEA" w:rsidP="00CE3FEA">
      <w:pPr>
        <w:ind w:left="2160" w:hanging="2160"/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 </w:t>
      </w:r>
      <w:r w:rsidR="001D641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納期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令和　</w:t>
      </w:r>
      <w:r w:rsidR="004A7582">
        <w:rPr>
          <w:rFonts w:ascii="BIZ UDPゴシック" w:eastAsia="BIZ UDPゴシック" w:hAnsi="BIZ UDPゴシック" w:hint="eastAsia"/>
          <w:sz w:val="24"/>
          <w:szCs w:val="24"/>
          <w:u w:val="single"/>
        </w:rPr>
        <w:t>６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>年5月中旬　　※受注生産のため入荷次第ご連絡します。</w:t>
      </w:r>
    </w:p>
    <w:p w14:paraId="4408F39F" w14:textId="77777777" w:rsidR="00CE3FEA" w:rsidRDefault="00CE3FEA" w:rsidP="00CE3FEA">
      <w:pPr>
        <w:ind w:left="2160" w:hanging="2160"/>
        <w:rPr>
          <w:rFonts w:ascii="BIZ UDPゴシック" w:eastAsia="BIZ UDPゴシック" w:hAnsi="BIZ UDPゴシック"/>
          <w:sz w:val="24"/>
          <w:szCs w:val="24"/>
        </w:rPr>
      </w:pPr>
    </w:p>
    <w:p w14:paraId="2676E94A" w14:textId="77777777" w:rsidR="001D6417" w:rsidRPr="004A7582" w:rsidRDefault="001D6417" w:rsidP="00CE3FEA">
      <w:pPr>
        <w:ind w:left="2160" w:hanging="2160"/>
        <w:rPr>
          <w:rFonts w:ascii="BIZ UDPゴシック" w:eastAsia="BIZ UDPゴシック" w:hAnsi="BIZ UDPゴシック"/>
          <w:sz w:val="24"/>
          <w:szCs w:val="24"/>
        </w:rPr>
      </w:pPr>
    </w:p>
    <w:p w14:paraId="3AE07D25" w14:textId="4694B0E7" w:rsidR="00CE3FEA" w:rsidRPr="00CE3FEA" w:rsidRDefault="00CE3FEA" w:rsidP="004A7582">
      <w:pPr>
        <w:ind w:firstLineChars="300" w:firstLine="66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CE3FEA">
        <w:rPr>
          <w:rFonts w:ascii="BIZ UDPゴシック" w:eastAsia="BIZ UDPゴシック" w:hAnsi="BIZ UDPゴシック" w:hint="eastAsia"/>
          <w:sz w:val="22"/>
          <w:szCs w:val="22"/>
        </w:rPr>
        <w:t>参考　市販の「</w:t>
      </w:r>
      <w:r w:rsidR="00352924">
        <w:rPr>
          <w:rFonts w:ascii="BIZ UDPゴシック" w:eastAsia="BIZ UDPゴシック" w:hAnsi="BIZ UDPゴシック" w:hint="eastAsia"/>
          <w:sz w:val="22"/>
          <w:szCs w:val="22"/>
        </w:rPr>
        <w:t xml:space="preserve">GREEN </w:t>
      </w:r>
      <w:r w:rsidRPr="00CE3FEA">
        <w:rPr>
          <w:rFonts w:ascii="BIZ UDPゴシック" w:eastAsia="BIZ UDPゴシック" w:hAnsi="BIZ UDPゴシック" w:hint="eastAsia"/>
          <w:sz w:val="22"/>
          <w:szCs w:val="22"/>
        </w:rPr>
        <w:t>D</w:t>
      </w:r>
      <w:r w:rsidR="00352924">
        <w:rPr>
          <w:rFonts w:ascii="BIZ UDPゴシック" w:eastAsia="BIZ UDPゴシック" w:hAnsi="BIZ UDPゴシック" w:hint="eastAsia"/>
          <w:sz w:val="22"/>
          <w:szCs w:val="22"/>
        </w:rPr>
        <w:t>A・</w:t>
      </w:r>
      <w:r w:rsidRPr="00CE3FEA">
        <w:rPr>
          <w:rFonts w:ascii="BIZ UDPゴシック" w:eastAsia="BIZ UDPゴシック" w:hAnsi="BIZ UDPゴシック" w:hint="eastAsia"/>
          <w:sz w:val="22"/>
          <w:szCs w:val="22"/>
        </w:rPr>
        <w:t>KA</w:t>
      </w:r>
      <w:r w:rsidR="00352924">
        <w:rPr>
          <w:rFonts w:ascii="BIZ UDPゴシック" w:eastAsia="BIZ UDPゴシック" w:hAnsi="BIZ UDPゴシック" w:hint="eastAsia"/>
          <w:sz w:val="22"/>
          <w:szCs w:val="22"/>
        </w:rPr>
        <w:t>・</w:t>
      </w:r>
      <w:r w:rsidRPr="00CE3FEA">
        <w:rPr>
          <w:rFonts w:ascii="BIZ UDPゴシック" w:eastAsia="BIZ UDPゴシック" w:hAnsi="BIZ UDPゴシック" w:hint="eastAsia"/>
          <w:sz w:val="22"/>
          <w:szCs w:val="22"/>
        </w:rPr>
        <w:t>RA」</w:t>
      </w:r>
      <w:r w:rsidR="00352924">
        <w:rPr>
          <w:rFonts w:ascii="BIZ UDPゴシック" w:eastAsia="BIZ UDPゴシック" w:hAnsi="BIZ UDPゴシック" w:hint="eastAsia"/>
          <w:sz w:val="22"/>
          <w:szCs w:val="22"/>
        </w:rPr>
        <w:t>とは成分が違います。</w:t>
      </w:r>
    </w:p>
    <w:p w14:paraId="512DD64C" w14:textId="5C4C7690" w:rsidR="00CE3FEA" w:rsidRPr="00CE3FEA" w:rsidRDefault="00CE3FEA" w:rsidP="00CE3FEA">
      <w:pPr>
        <w:ind w:firstLineChars="200" w:firstLine="44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CE3FEA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TVCMされてい</w:t>
      </w:r>
      <w:r w:rsidR="0063295B">
        <w:rPr>
          <w:rFonts w:ascii="BIZ UDPゴシック" w:eastAsia="BIZ UDPゴシック" w:hAnsi="BIZ UDPゴシック" w:hint="eastAsia"/>
          <w:sz w:val="22"/>
          <w:szCs w:val="22"/>
        </w:rPr>
        <w:t>ない</w:t>
      </w:r>
      <w:r w:rsidRPr="00CE3FEA">
        <w:rPr>
          <w:rFonts w:ascii="BIZ UDPゴシック" w:eastAsia="BIZ UDPゴシック" w:hAnsi="BIZ UDPゴシック" w:hint="eastAsia"/>
          <w:sz w:val="22"/>
          <w:szCs w:val="22"/>
        </w:rPr>
        <w:t>建設業の現場向きのプロ用です</w:t>
      </w:r>
      <w:r w:rsidR="0063295B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p w14:paraId="668303FD" w14:textId="77777777" w:rsidR="00CE3FEA" w:rsidRPr="00CE3FEA" w:rsidRDefault="00CE3FEA" w:rsidP="00CE3FEA">
      <w:pPr>
        <w:ind w:firstLineChars="200" w:firstLine="44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CE3FE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14:paraId="4B3CEDB5" w14:textId="5789A012" w:rsidR="00CE3FEA" w:rsidRDefault="00CE3FEA" w:rsidP="00CE3FEA">
      <w:pPr>
        <w:ind w:firstLineChars="200" w:firstLine="44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CE3FEA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="00A75C98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Pr="00CE3FEA">
        <w:rPr>
          <w:rFonts w:ascii="BIZ UDPゴシック" w:eastAsia="BIZ UDPゴシック" w:hAnsi="BIZ UDPゴシック" w:hint="eastAsia"/>
          <w:sz w:val="22"/>
          <w:szCs w:val="22"/>
        </w:rPr>
        <w:t>袋井建設業協会・建災防袋井分会では、熱中症対策安全教育用DVD</w:t>
      </w:r>
      <w:r w:rsidR="00AD04AD">
        <w:rPr>
          <w:rFonts w:ascii="BIZ UDPゴシック" w:eastAsia="BIZ UDPゴシック" w:hAnsi="BIZ UDPゴシック" w:hint="eastAsia"/>
          <w:sz w:val="22"/>
          <w:szCs w:val="22"/>
        </w:rPr>
        <w:t>の</w:t>
      </w:r>
      <w:r w:rsidRPr="00CE3FEA">
        <w:rPr>
          <w:rFonts w:ascii="BIZ UDPゴシック" w:eastAsia="BIZ UDPゴシック" w:hAnsi="BIZ UDPゴシック" w:hint="eastAsia"/>
          <w:sz w:val="22"/>
          <w:szCs w:val="22"/>
        </w:rPr>
        <w:t>貸出</w:t>
      </w:r>
      <w:r w:rsidR="00AD04AD">
        <w:rPr>
          <w:rFonts w:ascii="BIZ UDPゴシック" w:eastAsia="BIZ UDPゴシック" w:hAnsi="BIZ UDPゴシック" w:hint="eastAsia"/>
          <w:sz w:val="22"/>
          <w:szCs w:val="22"/>
        </w:rPr>
        <w:t>をしています。</w:t>
      </w:r>
    </w:p>
    <w:p w14:paraId="34145CF4" w14:textId="69BC3B53" w:rsidR="004A7582" w:rsidRDefault="00CE3FEA" w:rsidP="00A75C98">
      <w:pPr>
        <w:ind w:firstLineChars="400" w:firstLine="88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CE3FEA">
        <w:rPr>
          <w:rFonts w:ascii="BIZ UDPゴシック" w:eastAsia="BIZ UDPゴシック" w:hAnsi="BIZ UDPゴシック" w:hint="eastAsia"/>
          <w:sz w:val="22"/>
          <w:szCs w:val="22"/>
        </w:rPr>
        <w:t>また</w:t>
      </w:r>
      <w:r w:rsidR="00B94254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Pr="00CE3FEA">
        <w:rPr>
          <w:rFonts w:ascii="BIZ UDPゴシック" w:eastAsia="BIZ UDPゴシック" w:hAnsi="BIZ UDPゴシック" w:hint="eastAsia"/>
          <w:sz w:val="22"/>
          <w:szCs w:val="22"/>
        </w:rPr>
        <w:t>ミドリ安全や大塚製薬の熱中症対策用品の斡旋</w:t>
      </w:r>
      <w:r w:rsidR="004A7582">
        <w:rPr>
          <w:rFonts w:ascii="BIZ UDPゴシック" w:eastAsia="BIZ UDPゴシック" w:hAnsi="BIZ UDPゴシック" w:hint="eastAsia"/>
          <w:sz w:val="22"/>
          <w:szCs w:val="22"/>
        </w:rPr>
        <w:t>もおこなっています</w:t>
      </w:r>
      <w:r w:rsidRPr="00CE3FEA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p w14:paraId="7B7808B3" w14:textId="7233F3DF" w:rsidR="00CE3FEA" w:rsidRDefault="004A7582" w:rsidP="004A7582">
      <w:pPr>
        <w:ind w:firstLineChars="400" w:firstLine="880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ぜひ</w:t>
      </w:r>
      <w:r w:rsidR="00CE3FEA" w:rsidRPr="00CE3FEA">
        <w:rPr>
          <w:rFonts w:ascii="BIZ UDPゴシック" w:eastAsia="BIZ UDPゴシック" w:hAnsi="BIZ UDPゴシック" w:hint="eastAsia"/>
          <w:sz w:val="22"/>
          <w:szCs w:val="22"/>
        </w:rPr>
        <w:t>ご利用ください。</w:t>
      </w:r>
    </w:p>
    <w:p w14:paraId="46F2B3F6" w14:textId="77777777" w:rsidR="00CE3FEA" w:rsidRDefault="00CE3FEA" w:rsidP="00CE3FEA">
      <w:pPr>
        <w:ind w:firstLineChars="300" w:firstLine="660"/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4E00BD8B" w14:textId="2DBB66FF" w:rsidR="00CE3FEA" w:rsidRPr="004A7582" w:rsidRDefault="00CE3FEA" w:rsidP="004A7582">
      <w:pPr>
        <w:ind w:firstLineChars="300" w:firstLine="660"/>
        <w:jc w:val="left"/>
        <w:rPr>
          <w:rFonts w:ascii="BIZ UDPゴシック" w:eastAsia="BIZ UDPゴシック" w:hAnsi="BIZ UDPゴシック"/>
          <w:b/>
          <w:bCs/>
          <w:sz w:val="22"/>
          <w:szCs w:val="22"/>
          <w:u w:val="single"/>
        </w:rPr>
      </w:pPr>
    </w:p>
    <w:sectPr w:rsidR="00CE3FEA" w:rsidRPr="004A7582" w:rsidSect="005822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EA"/>
    <w:rsid w:val="00020AFD"/>
    <w:rsid w:val="000D21EE"/>
    <w:rsid w:val="0017123E"/>
    <w:rsid w:val="001D6417"/>
    <w:rsid w:val="00352924"/>
    <w:rsid w:val="004A7582"/>
    <w:rsid w:val="005822C2"/>
    <w:rsid w:val="0063295B"/>
    <w:rsid w:val="008014D9"/>
    <w:rsid w:val="008B1BA9"/>
    <w:rsid w:val="009A29FF"/>
    <w:rsid w:val="00A61336"/>
    <w:rsid w:val="00A75C98"/>
    <w:rsid w:val="00AD04AD"/>
    <w:rsid w:val="00B94254"/>
    <w:rsid w:val="00C55EF5"/>
    <w:rsid w:val="00CE3FEA"/>
    <w:rsid w:val="00D2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59B904"/>
  <w15:chartTrackingRefBased/>
  <w15:docId w15:val="{DCEB142C-360A-4E36-997E-2975DAFC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FEA"/>
    <w:pPr>
      <w:jc w:val="both"/>
    </w:pPr>
    <w:rPr>
      <w:rFonts w:ascii="游ゴシック" w:eastAsia="游ゴシック" w:hAnsi="游ゴシック" w:cs="ＭＳ Ｐゴシック"/>
      <w:kern w:val="0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6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</dc:creator>
  <cp:keywords/>
  <dc:description/>
  <cp:lastModifiedBy>建協 袋井</cp:lastModifiedBy>
  <cp:revision>12</cp:revision>
  <cp:lastPrinted>2024-04-03T05:56:00Z</cp:lastPrinted>
  <dcterms:created xsi:type="dcterms:W3CDTF">2023-04-19T05:05:00Z</dcterms:created>
  <dcterms:modified xsi:type="dcterms:W3CDTF">2024-04-19T01:22:00Z</dcterms:modified>
</cp:coreProperties>
</file>